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579180" w14:textId="42617F55" w:rsidR="005C5EA8" w:rsidRPr="003A5F09" w:rsidRDefault="005C5EA8" w:rsidP="00483090">
      <w:pPr>
        <w:pStyle w:val="mechtex0"/>
        <w:spacing w:line="276" w:lineRule="auto"/>
        <w:ind w:firstLine="72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3A5F09">
        <w:rPr>
          <w:rFonts w:ascii="GHEA Grapalat" w:hAnsi="GHEA Grapalat" w:cs="Sylfaen"/>
          <w:b/>
          <w:sz w:val="24"/>
          <w:szCs w:val="24"/>
          <w:lang w:val="hy-AM"/>
        </w:rPr>
        <w:t>ՆԱԽԱԳԻԾ</w:t>
      </w:r>
    </w:p>
    <w:p w14:paraId="4C75A8E7" w14:textId="77777777" w:rsidR="005C5EA8" w:rsidRPr="003A5F09" w:rsidRDefault="005C5EA8" w:rsidP="00483090">
      <w:pPr>
        <w:pStyle w:val="mechtex0"/>
        <w:spacing w:line="276" w:lineRule="auto"/>
        <w:ind w:firstLine="720"/>
        <w:rPr>
          <w:rFonts w:ascii="GHEA Grapalat" w:hAnsi="GHEA Grapalat" w:cs="Sylfaen"/>
          <w:b/>
          <w:sz w:val="24"/>
          <w:szCs w:val="24"/>
        </w:rPr>
      </w:pPr>
    </w:p>
    <w:p w14:paraId="65B6D945" w14:textId="77777777" w:rsidR="00196CCF" w:rsidRPr="003A5F09" w:rsidRDefault="00196CCF" w:rsidP="00483090">
      <w:pPr>
        <w:pStyle w:val="mechtex0"/>
        <w:spacing w:line="276" w:lineRule="auto"/>
        <w:ind w:firstLine="720"/>
        <w:rPr>
          <w:rFonts w:ascii="GHEA Grapalat" w:hAnsi="GHEA Grapalat" w:cs="Arial Armenian"/>
          <w:b/>
          <w:sz w:val="24"/>
          <w:szCs w:val="24"/>
          <w:lang w:val="hy-AM"/>
        </w:rPr>
      </w:pPr>
      <w:r w:rsidRPr="003A5F09">
        <w:rPr>
          <w:rFonts w:ascii="GHEA Grapalat" w:hAnsi="GHEA Grapalat" w:cs="Sylfaen"/>
          <w:b/>
          <w:sz w:val="24"/>
          <w:szCs w:val="24"/>
        </w:rPr>
        <w:t>ՀԱՅԱՍՏԱՆԻ</w:t>
      </w:r>
      <w:r w:rsidRPr="003A5F09">
        <w:rPr>
          <w:rFonts w:ascii="GHEA Grapalat" w:hAnsi="GHEA Grapalat" w:cs="Arial Armenian"/>
          <w:b/>
          <w:sz w:val="24"/>
          <w:szCs w:val="24"/>
        </w:rPr>
        <w:t xml:space="preserve"> </w:t>
      </w:r>
      <w:r w:rsidRPr="003A5F09">
        <w:rPr>
          <w:rFonts w:ascii="GHEA Grapalat" w:hAnsi="GHEA Grapalat" w:cs="Sylfaen"/>
          <w:b/>
          <w:sz w:val="24"/>
          <w:szCs w:val="24"/>
        </w:rPr>
        <w:t>ՀԱՆՐԱՊԵՏՈՒԹՅԱՆ</w:t>
      </w:r>
      <w:r w:rsidRPr="003A5F09">
        <w:rPr>
          <w:rFonts w:ascii="GHEA Grapalat" w:hAnsi="GHEA Grapalat" w:cs="Arial Armenian"/>
          <w:b/>
          <w:sz w:val="24"/>
          <w:szCs w:val="24"/>
        </w:rPr>
        <w:t xml:space="preserve"> </w:t>
      </w:r>
      <w:r w:rsidRPr="003A5F09">
        <w:rPr>
          <w:rFonts w:ascii="GHEA Grapalat" w:hAnsi="GHEA Grapalat" w:cs="Arial Armenian"/>
          <w:b/>
          <w:sz w:val="24"/>
          <w:szCs w:val="24"/>
          <w:lang w:val="hy-AM"/>
        </w:rPr>
        <w:t>ԿԱՌԱՎԱՐՈՒԹՅՈՒՆ</w:t>
      </w:r>
    </w:p>
    <w:p w14:paraId="279DCEA4" w14:textId="77777777" w:rsidR="00196CCF" w:rsidRPr="003A5F09" w:rsidRDefault="00196CCF" w:rsidP="00483090">
      <w:pPr>
        <w:pStyle w:val="mechtex0"/>
        <w:spacing w:line="276" w:lineRule="auto"/>
        <w:ind w:firstLine="720"/>
        <w:rPr>
          <w:rFonts w:ascii="GHEA Grapalat" w:hAnsi="GHEA Grapalat" w:cs="Sylfaen"/>
          <w:b/>
          <w:sz w:val="24"/>
          <w:szCs w:val="24"/>
          <w:lang w:val="hy-AM"/>
        </w:rPr>
      </w:pPr>
      <w:r w:rsidRPr="003A5F09">
        <w:rPr>
          <w:rFonts w:ascii="GHEA Grapalat" w:hAnsi="GHEA Grapalat" w:cs="Sylfaen"/>
          <w:b/>
          <w:sz w:val="24"/>
          <w:szCs w:val="24"/>
          <w:lang w:val="hy-AM"/>
        </w:rPr>
        <w:t>Ո</w:t>
      </w:r>
      <w:r w:rsidRPr="003A5F09">
        <w:rPr>
          <w:rFonts w:ascii="GHEA Grapalat" w:hAnsi="GHEA Grapalat" w:cs="Arial Armenian"/>
          <w:b/>
          <w:sz w:val="24"/>
          <w:szCs w:val="24"/>
          <w:lang w:val="hy-AM"/>
        </w:rPr>
        <w:t xml:space="preserve">  </w:t>
      </w:r>
      <w:r w:rsidRPr="003A5F09">
        <w:rPr>
          <w:rFonts w:ascii="GHEA Grapalat" w:hAnsi="GHEA Grapalat" w:cs="Sylfaen"/>
          <w:b/>
          <w:sz w:val="24"/>
          <w:szCs w:val="24"/>
          <w:lang w:val="hy-AM"/>
        </w:rPr>
        <w:t>Ր</w:t>
      </w:r>
      <w:r w:rsidRPr="003A5F09">
        <w:rPr>
          <w:rFonts w:ascii="GHEA Grapalat" w:hAnsi="GHEA Grapalat" w:cs="Arial Armenian"/>
          <w:b/>
          <w:sz w:val="24"/>
          <w:szCs w:val="24"/>
          <w:lang w:val="hy-AM"/>
        </w:rPr>
        <w:t xml:space="preserve">  </w:t>
      </w:r>
      <w:r w:rsidRPr="003A5F09">
        <w:rPr>
          <w:rFonts w:ascii="GHEA Grapalat" w:hAnsi="GHEA Grapalat" w:cs="Sylfaen"/>
          <w:b/>
          <w:sz w:val="24"/>
          <w:szCs w:val="24"/>
          <w:lang w:val="hy-AM"/>
        </w:rPr>
        <w:t>Ո</w:t>
      </w:r>
      <w:r w:rsidRPr="003A5F09">
        <w:rPr>
          <w:rFonts w:ascii="GHEA Grapalat" w:hAnsi="GHEA Grapalat" w:cs="Arial Armenian"/>
          <w:b/>
          <w:sz w:val="24"/>
          <w:szCs w:val="24"/>
          <w:lang w:val="hy-AM"/>
        </w:rPr>
        <w:t xml:space="preserve">  </w:t>
      </w:r>
      <w:r w:rsidRPr="003A5F09">
        <w:rPr>
          <w:rFonts w:ascii="GHEA Grapalat" w:hAnsi="GHEA Grapalat" w:cs="Sylfaen"/>
          <w:b/>
          <w:sz w:val="24"/>
          <w:szCs w:val="24"/>
          <w:lang w:val="hy-AM"/>
        </w:rPr>
        <w:t>Շ</w:t>
      </w:r>
      <w:r w:rsidRPr="003A5F09">
        <w:rPr>
          <w:rFonts w:ascii="GHEA Grapalat" w:hAnsi="GHEA Grapalat" w:cs="Arial Armenian"/>
          <w:b/>
          <w:sz w:val="24"/>
          <w:szCs w:val="24"/>
          <w:lang w:val="hy-AM"/>
        </w:rPr>
        <w:t xml:space="preserve">  </w:t>
      </w:r>
      <w:r w:rsidRPr="003A5F09">
        <w:rPr>
          <w:rFonts w:ascii="GHEA Grapalat" w:hAnsi="GHEA Grapalat" w:cs="Sylfaen"/>
          <w:b/>
          <w:sz w:val="24"/>
          <w:szCs w:val="24"/>
          <w:lang w:val="hy-AM"/>
        </w:rPr>
        <w:t>Ո</w:t>
      </w:r>
      <w:r w:rsidRPr="003A5F09">
        <w:rPr>
          <w:rFonts w:ascii="GHEA Grapalat" w:hAnsi="GHEA Grapalat" w:cs="Arial Armenian"/>
          <w:b/>
          <w:sz w:val="24"/>
          <w:szCs w:val="24"/>
          <w:lang w:val="hy-AM"/>
        </w:rPr>
        <w:t xml:space="preserve"> </w:t>
      </w:r>
      <w:r w:rsidRPr="003A5F09">
        <w:rPr>
          <w:rFonts w:ascii="GHEA Grapalat" w:hAnsi="GHEA Grapalat" w:cs="Sylfaen"/>
          <w:b/>
          <w:sz w:val="24"/>
          <w:szCs w:val="24"/>
          <w:lang w:val="hy-AM"/>
        </w:rPr>
        <w:t>Ւ</w:t>
      </w:r>
      <w:r w:rsidRPr="003A5F09">
        <w:rPr>
          <w:rFonts w:ascii="GHEA Grapalat" w:hAnsi="GHEA Grapalat" w:cs="Arial Armenian"/>
          <w:b/>
          <w:sz w:val="24"/>
          <w:szCs w:val="24"/>
          <w:lang w:val="hy-AM"/>
        </w:rPr>
        <w:t xml:space="preserve">  </w:t>
      </w:r>
      <w:r w:rsidRPr="003A5F09">
        <w:rPr>
          <w:rFonts w:ascii="GHEA Grapalat" w:hAnsi="GHEA Grapalat" w:cs="Sylfaen"/>
          <w:b/>
          <w:sz w:val="24"/>
          <w:szCs w:val="24"/>
          <w:lang w:val="hy-AM"/>
        </w:rPr>
        <w:t>Մ</w:t>
      </w:r>
    </w:p>
    <w:p w14:paraId="31B1A27A" w14:textId="1119121E" w:rsidR="00196CCF" w:rsidRPr="003A5F09" w:rsidRDefault="00E755F2" w:rsidP="00483090">
      <w:pPr>
        <w:spacing w:line="276" w:lineRule="auto"/>
        <w:ind w:firstLine="72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3A5F09">
        <w:rPr>
          <w:rFonts w:ascii="GHEA Grapalat" w:hAnsi="GHEA Grapalat"/>
          <w:b/>
          <w:sz w:val="24"/>
          <w:szCs w:val="24"/>
          <w:lang w:val="hy-AM"/>
        </w:rPr>
        <w:t>«___</w:t>
      </w:r>
      <w:r w:rsidR="005C5EA8" w:rsidRPr="003A5F09">
        <w:rPr>
          <w:rFonts w:ascii="GHEA Grapalat" w:hAnsi="GHEA Grapalat"/>
          <w:b/>
          <w:sz w:val="24"/>
          <w:szCs w:val="24"/>
          <w:lang w:val="hy-AM"/>
        </w:rPr>
        <w:t>» ___</w:t>
      </w:r>
      <w:r w:rsidR="00196CCF" w:rsidRPr="003A5F09">
        <w:rPr>
          <w:rFonts w:ascii="GHEA Grapalat" w:hAnsi="GHEA Grapalat"/>
          <w:b/>
          <w:sz w:val="24"/>
          <w:szCs w:val="24"/>
          <w:lang w:val="hy-AM"/>
        </w:rPr>
        <w:t xml:space="preserve"> 20</w:t>
      </w:r>
      <w:r w:rsidR="00CF4546" w:rsidRPr="003A5F09">
        <w:rPr>
          <w:rFonts w:ascii="GHEA Grapalat" w:hAnsi="GHEA Grapalat"/>
          <w:b/>
          <w:sz w:val="24"/>
          <w:szCs w:val="24"/>
          <w:lang w:val="hy-AM"/>
        </w:rPr>
        <w:t>24</w:t>
      </w:r>
      <w:r w:rsidR="00196CCF" w:rsidRPr="003A5F0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96CCF" w:rsidRPr="003A5F09">
        <w:rPr>
          <w:rFonts w:ascii="GHEA Grapalat" w:hAnsi="GHEA Grapalat" w:cs="Sylfaen"/>
          <w:b/>
          <w:sz w:val="24"/>
          <w:szCs w:val="24"/>
          <w:lang w:val="hy-AM"/>
        </w:rPr>
        <w:t>թվականի</w:t>
      </w:r>
      <w:r w:rsidRPr="003A5F09">
        <w:rPr>
          <w:rFonts w:ascii="GHEA Grapalat" w:hAnsi="GHEA Grapalat"/>
          <w:b/>
          <w:sz w:val="24"/>
          <w:szCs w:val="24"/>
          <w:lang w:val="hy-AM"/>
        </w:rPr>
        <w:t xml:space="preserve">  N</w:t>
      </w:r>
      <w:r w:rsidR="00575674" w:rsidRPr="003A5F0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7C1FD5" w:rsidRPr="003A5F09">
        <w:rPr>
          <w:rFonts w:ascii="GHEA Grapalat" w:hAnsi="GHEA Grapalat"/>
          <w:b/>
          <w:sz w:val="24"/>
          <w:szCs w:val="24"/>
          <w:lang w:val="hy-AM"/>
        </w:rPr>
        <w:t>–</w:t>
      </w:r>
      <w:r w:rsidR="00575674" w:rsidRPr="003A5F09">
        <w:rPr>
          <w:rFonts w:ascii="GHEA Grapalat" w:hAnsi="GHEA Grapalat"/>
          <w:b/>
          <w:sz w:val="24"/>
          <w:szCs w:val="24"/>
          <w:lang w:val="hy-AM"/>
        </w:rPr>
        <w:t xml:space="preserve"> Ն</w:t>
      </w:r>
    </w:p>
    <w:p w14:paraId="5FCC3A6D" w14:textId="77777777" w:rsidR="007C1FD5" w:rsidRPr="003A5F09" w:rsidRDefault="007C1FD5" w:rsidP="00483090">
      <w:pPr>
        <w:spacing w:line="276" w:lineRule="auto"/>
        <w:ind w:firstLine="72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22C76A05" w14:textId="35F4D68C" w:rsidR="00CC731B" w:rsidRPr="003A5F09" w:rsidRDefault="00196CCF" w:rsidP="00483090">
      <w:pPr>
        <w:tabs>
          <w:tab w:val="center" w:pos="4500"/>
          <w:tab w:val="right" w:pos="9360"/>
        </w:tabs>
        <w:spacing w:line="276" w:lineRule="auto"/>
        <w:ind w:firstLine="720"/>
        <w:jc w:val="center"/>
        <w:rPr>
          <w:rFonts w:ascii="GHEA Grapalat" w:hAnsi="GHEA Grapalat"/>
          <w:b/>
          <w:spacing w:val="-4"/>
          <w:sz w:val="24"/>
          <w:szCs w:val="24"/>
          <w:lang w:val="hy-AM"/>
        </w:rPr>
      </w:pPr>
      <w:r w:rsidRPr="003A5F09">
        <w:rPr>
          <w:rFonts w:ascii="GHEA Grapalat" w:hAnsi="GHEA Grapalat"/>
          <w:spacing w:val="-4"/>
          <w:sz w:val="24"/>
          <w:szCs w:val="24"/>
          <w:lang w:val="hy-AM"/>
        </w:rPr>
        <w:t xml:space="preserve"> </w:t>
      </w:r>
      <w:r w:rsidR="00AE35BE" w:rsidRPr="003A5F09">
        <w:rPr>
          <w:rFonts w:ascii="GHEA Grapalat" w:hAnsi="GHEA Grapalat"/>
          <w:b/>
          <w:spacing w:val="-4"/>
          <w:sz w:val="24"/>
          <w:szCs w:val="24"/>
          <w:lang w:val="hy-AM"/>
        </w:rPr>
        <w:t xml:space="preserve">ՀԱՅԱՍՏԱՆԻ ՀԱՆՐԱՊԵՏՈՒԹՅԱՆ ԿԱՌԱՎԱՐՈՒԹՅԱՆ </w:t>
      </w:r>
      <w:r w:rsidR="00575674" w:rsidRPr="003A5F09">
        <w:rPr>
          <w:rFonts w:ascii="GHEA Grapalat" w:hAnsi="GHEA Grapalat"/>
          <w:b/>
          <w:spacing w:val="-4"/>
          <w:sz w:val="24"/>
          <w:szCs w:val="24"/>
          <w:lang w:val="hy-AM"/>
        </w:rPr>
        <w:t xml:space="preserve">2011 ԹՎԱԿԱՆԻ ԴԵԿՏԵՄԲԵՐԻ 29-Ի N 1920-Ն ՈՐՈՇՄԱՆ ՄԵՋ </w:t>
      </w:r>
      <w:r w:rsidR="0030212F" w:rsidRPr="003A5F09">
        <w:rPr>
          <w:rFonts w:ascii="GHEA Grapalat" w:hAnsi="GHEA Grapalat"/>
          <w:b/>
          <w:spacing w:val="-4"/>
          <w:sz w:val="24"/>
          <w:szCs w:val="24"/>
          <w:lang w:val="hy-AM"/>
        </w:rPr>
        <w:t>ԼՐԱՑՈՒՄ</w:t>
      </w:r>
      <w:r w:rsidR="007B6122" w:rsidRPr="003A5F09">
        <w:rPr>
          <w:rFonts w:ascii="GHEA Grapalat" w:hAnsi="GHEA Grapalat"/>
          <w:b/>
          <w:spacing w:val="-4"/>
          <w:sz w:val="24"/>
          <w:szCs w:val="24"/>
          <w:lang w:val="hy-AM"/>
        </w:rPr>
        <w:t>ՆԵՐ</w:t>
      </w:r>
      <w:r w:rsidR="0030212F" w:rsidRPr="003A5F09">
        <w:rPr>
          <w:rFonts w:ascii="GHEA Grapalat" w:hAnsi="GHEA Grapalat"/>
          <w:b/>
          <w:spacing w:val="-4"/>
          <w:sz w:val="24"/>
          <w:szCs w:val="24"/>
          <w:lang w:val="hy-AM"/>
        </w:rPr>
        <w:t xml:space="preserve"> ԵՎ </w:t>
      </w:r>
      <w:r w:rsidR="00575674" w:rsidRPr="003A5F09">
        <w:rPr>
          <w:rFonts w:ascii="GHEA Grapalat" w:hAnsi="GHEA Grapalat"/>
          <w:b/>
          <w:spacing w:val="-4"/>
          <w:sz w:val="24"/>
          <w:szCs w:val="24"/>
          <w:lang w:val="hy-AM"/>
        </w:rPr>
        <w:t>ՓՈՓՈԽՈՒԹՅՈՒՆՆԵՐ ԿԱՏԱՐԵԼՈՒ ՄԱՍԻՆ</w:t>
      </w:r>
    </w:p>
    <w:p w14:paraId="5FB61142" w14:textId="77777777" w:rsidR="0030212F" w:rsidRPr="003A5F09" w:rsidRDefault="0030212F" w:rsidP="00483090">
      <w:pPr>
        <w:tabs>
          <w:tab w:val="center" w:pos="4500"/>
          <w:tab w:val="right" w:pos="9360"/>
        </w:tabs>
        <w:spacing w:line="276" w:lineRule="auto"/>
        <w:ind w:firstLine="720"/>
        <w:jc w:val="center"/>
        <w:rPr>
          <w:rFonts w:ascii="GHEA Grapalat" w:hAnsi="GHEA Grapalat"/>
          <w:spacing w:val="-4"/>
          <w:sz w:val="24"/>
          <w:szCs w:val="24"/>
          <w:lang w:val="hy-AM"/>
        </w:rPr>
      </w:pPr>
    </w:p>
    <w:p w14:paraId="30A260B0" w14:textId="14585756" w:rsidR="006402A7" w:rsidRPr="003A5F09" w:rsidRDefault="005C5EA8" w:rsidP="005754F9">
      <w:pPr>
        <w:tabs>
          <w:tab w:val="center" w:pos="4500"/>
          <w:tab w:val="right" w:pos="9270"/>
        </w:tabs>
        <w:spacing w:line="360" w:lineRule="auto"/>
        <w:ind w:left="-270" w:right="-360"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3A5F09">
        <w:rPr>
          <w:rFonts w:ascii="GHEA Grapalat" w:hAnsi="GHEA Grapalat"/>
          <w:spacing w:val="-4"/>
          <w:sz w:val="24"/>
          <w:szCs w:val="24"/>
          <w:lang w:val="pt-BR"/>
        </w:rPr>
        <w:tab/>
      </w:r>
      <w:r w:rsidRPr="003A5F09">
        <w:rPr>
          <w:rFonts w:ascii="GHEA Grapalat" w:hAnsi="GHEA Grapalat"/>
          <w:spacing w:val="-4"/>
          <w:sz w:val="24"/>
          <w:szCs w:val="24"/>
          <w:lang w:val="hy-AM"/>
        </w:rPr>
        <w:t xml:space="preserve">Հիմք ընդունելով </w:t>
      </w:r>
      <w:r w:rsidR="00AE35BE" w:rsidRPr="003A5F09">
        <w:rPr>
          <w:rFonts w:ascii="GHEA Grapalat" w:hAnsi="GHEA Grapalat"/>
          <w:spacing w:val="-4"/>
          <w:sz w:val="24"/>
          <w:szCs w:val="24"/>
          <w:lang w:val="hy-AM"/>
        </w:rPr>
        <w:t>«Նորմատիվ իրավական ակտերի մասին» օրենքի 33-րդ և 34-րդ հոդվածները</w:t>
      </w:r>
      <w:r w:rsidR="00196CCF" w:rsidRPr="003A5F09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="00B620FF" w:rsidRPr="003A5F09">
        <w:rPr>
          <w:rFonts w:ascii="GHEA Grapalat" w:hAnsi="GHEA Grapalat" w:cs="Sylfaen"/>
          <w:sz w:val="24"/>
          <w:szCs w:val="24"/>
          <w:lang w:val="hy-AM"/>
        </w:rPr>
        <w:t>Հայաստանի Հանրապետության կառավարությունը որոշում է.</w:t>
      </w:r>
    </w:p>
    <w:p w14:paraId="13633A52" w14:textId="7B368984" w:rsidR="00575674" w:rsidRPr="003A5F09" w:rsidRDefault="00575674" w:rsidP="005754F9">
      <w:pPr>
        <w:pStyle w:val="ListParagraph"/>
        <w:numPr>
          <w:ilvl w:val="0"/>
          <w:numId w:val="1"/>
        </w:numPr>
        <w:tabs>
          <w:tab w:val="center" w:pos="810"/>
          <w:tab w:val="right" w:pos="9270"/>
        </w:tabs>
        <w:spacing w:line="360" w:lineRule="auto"/>
        <w:ind w:left="-270" w:right="-360"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3A5F09">
        <w:rPr>
          <w:rFonts w:ascii="GHEA Grapalat" w:hAnsi="GHEA Grapalat" w:cs="Sylfaen"/>
          <w:sz w:val="24"/>
          <w:szCs w:val="24"/>
          <w:lang w:val="hy-AM"/>
        </w:rPr>
        <w:t>Հայաստանի Հանրապետության կառավարության 2011 թվականի դեկտեմբերի 29-ի «</w:t>
      </w:r>
      <w:r w:rsidRPr="003A5F09">
        <w:rPr>
          <w:rFonts w:ascii="GHEA Grapalat" w:hAnsi="GHEA Grapalat" w:cs="Sylfaen"/>
          <w:bCs/>
          <w:sz w:val="24"/>
          <w:szCs w:val="24"/>
          <w:lang w:val="hy-AM"/>
        </w:rPr>
        <w:t>Հայաստանի Հանրապետության համայնքների (բնակավայրերի) գլխավոր հատակագծերի, համակցված տարածական պլանավորման փաստաթղթերի</w:t>
      </w:r>
      <w:r w:rsidRPr="003A5F09">
        <w:rPr>
          <w:rFonts w:ascii="Calibri" w:hAnsi="Calibri" w:cs="Calibri"/>
          <w:bCs/>
          <w:sz w:val="24"/>
          <w:szCs w:val="24"/>
          <w:lang w:val="hy-AM"/>
        </w:rPr>
        <w:t> </w:t>
      </w:r>
      <w:r w:rsidRPr="003A5F09">
        <w:rPr>
          <w:rFonts w:ascii="GHEA Grapalat" w:hAnsi="GHEA Grapalat" w:cs="GHEA Grapalat"/>
          <w:bCs/>
          <w:sz w:val="24"/>
          <w:szCs w:val="24"/>
          <w:lang w:val="hy-AM"/>
        </w:rPr>
        <w:t>և</w:t>
      </w:r>
      <w:r w:rsidRPr="003A5F09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3A5F09">
        <w:rPr>
          <w:rFonts w:ascii="GHEA Grapalat" w:hAnsi="GHEA Grapalat" w:cs="GHEA Grapalat"/>
          <w:bCs/>
          <w:sz w:val="24"/>
          <w:szCs w:val="24"/>
          <w:lang w:val="hy-AM"/>
        </w:rPr>
        <w:t>բնակավայրերի</w:t>
      </w:r>
      <w:r w:rsidRPr="003A5F09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3A5F09">
        <w:rPr>
          <w:rFonts w:ascii="GHEA Grapalat" w:hAnsi="GHEA Grapalat" w:cs="GHEA Grapalat"/>
          <w:bCs/>
          <w:sz w:val="24"/>
          <w:szCs w:val="24"/>
          <w:lang w:val="hy-AM"/>
        </w:rPr>
        <w:t>տարածքների</w:t>
      </w:r>
      <w:r w:rsidRPr="003A5F09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3A5F09">
        <w:rPr>
          <w:rFonts w:ascii="GHEA Grapalat" w:hAnsi="GHEA Grapalat" w:cs="GHEA Grapalat"/>
          <w:bCs/>
          <w:sz w:val="24"/>
          <w:szCs w:val="24"/>
          <w:lang w:val="hy-AM"/>
        </w:rPr>
        <w:t>գոտևորման</w:t>
      </w:r>
      <w:r w:rsidRPr="003A5F09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3A5F09">
        <w:rPr>
          <w:rFonts w:ascii="GHEA Grapalat" w:hAnsi="GHEA Grapalat" w:cs="GHEA Grapalat"/>
          <w:bCs/>
          <w:sz w:val="24"/>
          <w:szCs w:val="24"/>
          <w:lang w:val="hy-AM"/>
        </w:rPr>
        <w:t>նախագծերի</w:t>
      </w:r>
      <w:r w:rsidRPr="003A5F09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3A5F09">
        <w:rPr>
          <w:rFonts w:ascii="GHEA Grapalat" w:hAnsi="GHEA Grapalat" w:cs="GHEA Grapalat"/>
          <w:bCs/>
          <w:sz w:val="24"/>
          <w:szCs w:val="24"/>
          <w:lang w:val="hy-AM"/>
        </w:rPr>
        <w:t>մշակման</w:t>
      </w:r>
      <w:r w:rsidRPr="003A5F09">
        <w:rPr>
          <w:rFonts w:ascii="GHEA Grapalat" w:hAnsi="GHEA Grapalat" w:cs="Sylfaen"/>
          <w:bCs/>
          <w:sz w:val="24"/>
          <w:szCs w:val="24"/>
          <w:lang w:val="hy-AM"/>
        </w:rPr>
        <w:t xml:space="preserve">, </w:t>
      </w:r>
      <w:r w:rsidRPr="003A5F09">
        <w:rPr>
          <w:rFonts w:ascii="GHEA Grapalat" w:hAnsi="GHEA Grapalat" w:cs="GHEA Grapalat"/>
          <w:bCs/>
          <w:sz w:val="24"/>
          <w:szCs w:val="24"/>
          <w:lang w:val="hy-AM"/>
        </w:rPr>
        <w:t>փորձաքննության</w:t>
      </w:r>
      <w:r w:rsidRPr="003A5F09">
        <w:rPr>
          <w:rFonts w:ascii="GHEA Grapalat" w:hAnsi="GHEA Grapalat" w:cs="Sylfaen"/>
          <w:bCs/>
          <w:sz w:val="24"/>
          <w:szCs w:val="24"/>
          <w:lang w:val="hy-AM"/>
        </w:rPr>
        <w:t xml:space="preserve">, </w:t>
      </w:r>
      <w:r w:rsidRPr="003A5F09">
        <w:rPr>
          <w:rFonts w:ascii="GHEA Grapalat" w:hAnsi="GHEA Grapalat" w:cs="GHEA Grapalat"/>
          <w:bCs/>
          <w:sz w:val="24"/>
          <w:szCs w:val="24"/>
          <w:lang w:val="hy-AM"/>
        </w:rPr>
        <w:t>համաձայնեցման</w:t>
      </w:r>
      <w:r w:rsidRPr="003A5F09">
        <w:rPr>
          <w:rFonts w:ascii="GHEA Grapalat" w:hAnsi="GHEA Grapalat" w:cs="Sylfaen"/>
          <w:bCs/>
          <w:sz w:val="24"/>
          <w:szCs w:val="24"/>
          <w:lang w:val="hy-AM"/>
        </w:rPr>
        <w:t xml:space="preserve">, </w:t>
      </w:r>
      <w:r w:rsidRPr="003A5F09">
        <w:rPr>
          <w:rFonts w:ascii="GHEA Grapalat" w:hAnsi="GHEA Grapalat" w:cs="GHEA Grapalat"/>
          <w:bCs/>
          <w:sz w:val="24"/>
          <w:szCs w:val="24"/>
          <w:lang w:val="hy-AM"/>
        </w:rPr>
        <w:t>հաստատման</w:t>
      </w:r>
      <w:r w:rsidRPr="003A5F09">
        <w:rPr>
          <w:rFonts w:ascii="Calibri" w:hAnsi="Calibri" w:cs="Calibri"/>
          <w:bCs/>
          <w:sz w:val="24"/>
          <w:szCs w:val="24"/>
          <w:lang w:val="hy-AM"/>
        </w:rPr>
        <w:t> </w:t>
      </w:r>
      <w:r w:rsidRPr="003A5F09">
        <w:rPr>
          <w:rFonts w:ascii="GHEA Grapalat" w:hAnsi="GHEA Grapalat" w:cs="GHEA Grapalat"/>
          <w:bCs/>
          <w:sz w:val="24"/>
          <w:szCs w:val="24"/>
          <w:lang w:val="hy-AM"/>
        </w:rPr>
        <w:t>և</w:t>
      </w:r>
      <w:r w:rsidRPr="003A5F09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3A5F09">
        <w:rPr>
          <w:rFonts w:ascii="GHEA Grapalat" w:hAnsi="GHEA Grapalat" w:cs="GHEA Grapalat"/>
          <w:bCs/>
          <w:sz w:val="24"/>
          <w:szCs w:val="24"/>
          <w:lang w:val="hy-AM"/>
        </w:rPr>
        <w:t>փոփոխման</w:t>
      </w:r>
      <w:r w:rsidRPr="003A5F09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3A5F09">
        <w:rPr>
          <w:rFonts w:ascii="GHEA Grapalat" w:hAnsi="GHEA Grapalat" w:cs="GHEA Grapalat"/>
          <w:bCs/>
          <w:sz w:val="24"/>
          <w:szCs w:val="24"/>
          <w:lang w:val="hy-AM"/>
        </w:rPr>
        <w:t>կարգը</w:t>
      </w:r>
      <w:r w:rsidRPr="003A5F09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3A5F09">
        <w:rPr>
          <w:rFonts w:ascii="GHEA Grapalat" w:hAnsi="GHEA Grapalat" w:cs="GHEA Grapalat"/>
          <w:bCs/>
          <w:sz w:val="24"/>
          <w:szCs w:val="24"/>
          <w:lang w:val="hy-AM"/>
        </w:rPr>
        <w:t>հաստատելու</w:t>
      </w:r>
      <w:r w:rsidRPr="003A5F09">
        <w:rPr>
          <w:rFonts w:ascii="Calibri" w:hAnsi="Calibri" w:cs="Calibri"/>
          <w:bCs/>
          <w:sz w:val="24"/>
          <w:szCs w:val="24"/>
          <w:lang w:val="hy-AM"/>
        </w:rPr>
        <w:t> </w:t>
      </w:r>
      <w:r w:rsidRPr="003A5F09">
        <w:rPr>
          <w:rFonts w:ascii="GHEA Grapalat" w:hAnsi="GHEA Grapalat" w:cs="GHEA Grapalat"/>
          <w:bCs/>
          <w:sz w:val="24"/>
          <w:szCs w:val="24"/>
          <w:lang w:val="hy-AM"/>
        </w:rPr>
        <w:t>և</w:t>
      </w:r>
      <w:r w:rsidRPr="003A5F09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3A5F09">
        <w:rPr>
          <w:rFonts w:ascii="GHEA Grapalat" w:hAnsi="GHEA Grapalat" w:cs="GHEA Grapalat"/>
          <w:bCs/>
          <w:sz w:val="24"/>
          <w:szCs w:val="24"/>
          <w:lang w:val="hy-AM"/>
        </w:rPr>
        <w:t>Հայաստանի</w:t>
      </w:r>
      <w:r w:rsidRPr="003A5F09">
        <w:rPr>
          <w:rFonts w:ascii="GHEA Grapalat" w:hAnsi="GHEA Grapalat" w:cs="Sylfaen"/>
          <w:bCs/>
          <w:sz w:val="24"/>
          <w:szCs w:val="24"/>
          <w:lang w:val="hy-AM"/>
        </w:rPr>
        <w:t xml:space="preserve"> Հանրապետության կառավարության 2003 թվականի մայիսի 2-ի N 609-Ն, 2010 թվականի մարտի 4-ի N 208-Ն ու Հայաստանի Հանրապետության կառավարության 2001 թվականի մայիսի 14-ի N 408 որոշումներն ուժը կորցրած ճանաչելու մասին</w:t>
      </w:r>
      <w:r w:rsidRPr="003A5F09">
        <w:rPr>
          <w:rFonts w:ascii="GHEA Grapalat" w:hAnsi="GHEA Grapalat" w:cs="Sylfaen"/>
          <w:sz w:val="24"/>
          <w:szCs w:val="24"/>
          <w:lang w:val="hy-AM"/>
        </w:rPr>
        <w:t xml:space="preserve">» N 1920-Ն որոշման </w:t>
      </w:r>
      <w:r w:rsidR="005071AB" w:rsidRPr="003A5F09">
        <w:rPr>
          <w:rFonts w:ascii="GHEA Grapalat" w:hAnsi="GHEA Grapalat" w:cs="Sylfaen"/>
          <w:sz w:val="24"/>
          <w:szCs w:val="24"/>
          <w:lang w:val="hy-AM"/>
        </w:rPr>
        <w:t xml:space="preserve">(այսուհետ՝ որոշում) </w:t>
      </w:r>
      <w:r w:rsidR="00D338DB" w:rsidRPr="003A5F09">
        <w:rPr>
          <w:rFonts w:ascii="GHEA Grapalat" w:hAnsi="GHEA Grapalat" w:cs="Sylfaen"/>
          <w:sz w:val="24"/>
          <w:szCs w:val="24"/>
          <w:lang w:val="hy-AM"/>
        </w:rPr>
        <w:t xml:space="preserve">մեջ </w:t>
      </w:r>
      <w:r w:rsidRPr="003A5F09">
        <w:rPr>
          <w:rFonts w:ascii="GHEA Grapalat" w:hAnsi="GHEA Grapalat" w:cs="Sylfaen"/>
          <w:sz w:val="24"/>
          <w:szCs w:val="24"/>
          <w:lang w:val="hy-AM"/>
        </w:rPr>
        <w:t>կատարել հետևյալ</w:t>
      </w:r>
      <w:r w:rsidR="004157F0" w:rsidRPr="003A5F09">
        <w:rPr>
          <w:rFonts w:ascii="GHEA Grapalat" w:hAnsi="GHEA Grapalat" w:cs="Sylfaen"/>
          <w:sz w:val="24"/>
          <w:szCs w:val="24"/>
          <w:lang w:val="hy-AM"/>
        </w:rPr>
        <w:t xml:space="preserve"> լրացում</w:t>
      </w:r>
      <w:r w:rsidR="00944447" w:rsidRPr="003A5F09">
        <w:rPr>
          <w:rFonts w:ascii="GHEA Grapalat" w:hAnsi="GHEA Grapalat" w:cs="Sylfaen"/>
          <w:sz w:val="24"/>
          <w:szCs w:val="24"/>
          <w:lang w:val="hy-AM"/>
        </w:rPr>
        <w:t>ներ</w:t>
      </w:r>
      <w:r w:rsidR="004157F0" w:rsidRPr="003A5F09">
        <w:rPr>
          <w:rFonts w:ascii="GHEA Grapalat" w:hAnsi="GHEA Grapalat" w:cs="Sylfaen"/>
          <w:sz w:val="24"/>
          <w:szCs w:val="24"/>
          <w:lang w:val="hy-AM"/>
        </w:rPr>
        <w:t>ը և</w:t>
      </w:r>
      <w:r w:rsidRPr="003A5F09">
        <w:rPr>
          <w:rFonts w:ascii="GHEA Grapalat" w:hAnsi="GHEA Grapalat" w:cs="Sylfaen"/>
          <w:sz w:val="24"/>
          <w:szCs w:val="24"/>
          <w:lang w:val="hy-AM"/>
        </w:rPr>
        <w:t xml:space="preserve"> փոփոխությունները.</w:t>
      </w:r>
    </w:p>
    <w:p w14:paraId="04C9673A" w14:textId="2B84680E" w:rsidR="000F149E" w:rsidRPr="003A5F09" w:rsidRDefault="000F149E" w:rsidP="005754F9">
      <w:pPr>
        <w:pStyle w:val="ListParagraph"/>
        <w:numPr>
          <w:ilvl w:val="0"/>
          <w:numId w:val="4"/>
        </w:numPr>
        <w:tabs>
          <w:tab w:val="center" w:pos="810"/>
          <w:tab w:val="right" w:pos="9270"/>
        </w:tabs>
        <w:spacing w:line="360" w:lineRule="auto"/>
        <w:ind w:left="-270" w:right="-360"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3A5F09">
        <w:rPr>
          <w:rFonts w:ascii="GHEA Grapalat" w:hAnsi="GHEA Grapalat" w:cs="Sylfaen"/>
          <w:sz w:val="24"/>
          <w:szCs w:val="24"/>
          <w:lang w:val="hy-AM"/>
        </w:rPr>
        <w:t xml:space="preserve">որոշման 1-ին կետը լրացնել </w:t>
      </w:r>
      <w:r w:rsidR="005071AB" w:rsidRPr="003A5F09">
        <w:rPr>
          <w:rFonts w:ascii="GHEA Grapalat" w:hAnsi="GHEA Grapalat" w:cs="Sylfaen"/>
          <w:sz w:val="24"/>
          <w:szCs w:val="24"/>
          <w:lang w:val="hy-AM"/>
        </w:rPr>
        <w:t xml:space="preserve">հետևյալ բովանադակությամբ </w:t>
      </w:r>
      <w:r w:rsidRPr="003A5F09">
        <w:rPr>
          <w:rFonts w:ascii="GHEA Grapalat" w:hAnsi="GHEA Grapalat" w:cs="Sylfaen"/>
          <w:sz w:val="24"/>
          <w:szCs w:val="24"/>
          <w:lang w:val="hy-AM"/>
        </w:rPr>
        <w:t>նոր</w:t>
      </w:r>
      <w:r w:rsidR="00D338DB" w:rsidRPr="003A5F09">
        <w:rPr>
          <w:rFonts w:ascii="GHEA Grapalat" w:hAnsi="GHEA Grapalat" w:cs="Sylfaen"/>
          <w:sz w:val="24"/>
          <w:szCs w:val="24"/>
          <w:lang w:val="hy-AM"/>
        </w:rPr>
        <w:t>՝</w:t>
      </w:r>
      <w:r w:rsidRPr="003A5F09">
        <w:rPr>
          <w:rFonts w:ascii="GHEA Grapalat" w:hAnsi="GHEA Grapalat" w:cs="Sylfaen"/>
          <w:sz w:val="24"/>
          <w:szCs w:val="24"/>
          <w:lang w:val="hy-AM"/>
        </w:rPr>
        <w:t xml:space="preserve"> 3-րդ ենթակետով</w:t>
      </w:r>
      <w:r w:rsidR="00247410" w:rsidRPr="003A5F09">
        <w:rPr>
          <w:rFonts w:ascii="GHEA Grapalat" w:hAnsi="GHEA Grapalat" w:cs="Sylfaen"/>
          <w:sz w:val="24"/>
          <w:szCs w:val="24"/>
          <w:lang w:val="hy-AM"/>
        </w:rPr>
        <w:t>.</w:t>
      </w:r>
      <w:r w:rsidRPr="003A5F0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5071AB" w:rsidRPr="003A5F09">
        <w:rPr>
          <w:rFonts w:ascii="GHEA Grapalat" w:hAnsi="GHEA Grapalat" w:cs="Sylfaen"/>
          <w:sz w:val="24"/>
          <w:szCs w:val="24"/>
          <w:lang w:val="hy-AM"/>
        </w:rPr>
        <w:t>«3) h</w:t>
      </w:r>
      <w:r w:rsidRPr="003A5F09">
        <w:rPr>
          <w:rFonts w:ascii="GHEA Grapalat" w:hAnsi="GHEA Grapalat" w:cs="Sylfaen"/>
          <w:sz w:val="24"/>
          <w:szCs w:val="24"/>
          <w:lang w:val="hy-AM"/>
        </w:rPr>
        <w:t xml:space="preserve">ողամասերի նպատակային նշանակության փոփոխության թվային հարթակում տրամադրման </w:t>
      </w:r>
      <w:r w:rsidR="0058572A" w:rsidRPr="003A5F09">
        <w:rPr>
          <w:rFonts w:ascii="GHEA Grapalat" w:hAnsi="GHEA Grapalat" w:cs="Sylfaen"/>
          <w:sz w:val="24"/>
          <w:szCs w:val="24"/>
          <w:lang w:val="hy-AM"/>
        </w:rPr>
        <w:t>կարգը</w:t>
      </w:r>
      <w:r w:rsidRPr="003A5F09">
        <w:rPr>
          <w:rFonts w:ascii="GHEA Grapalat" w:hAnsi="GHEA Grapalat" w:cs="Sylfaen"/>
          <w:sz w:val="24"/>
          <w:szCs w:val="24"/>
          <w:lang w:val="hy-AM"/>
        </w:rPr>
        <w:t>՝ համաձայն N 3 հավելվածի:</w:t>
      </w:r>
      <w:r w:rsidRPr="003A5F09">
        <w:rPr>
          <w:rFonts w:ascii="GHEA Grapalat" w:hAnsi="GHEA Grapalat" w:cs="Arial"/>
          <w:sz w:val="24"/>
          <w:szCs w:val="24"/>
          <w:lang w:val="hy-AM"/>
        </w:rPr>
        <w:t>»</w:t>
      </w:r>
      <w:r w:rsidR="00566C03" w:rsidRPr="003A5F09">
        <w:rPr>
          <w:rFonts w:ascii="GHEA Grapalat" w:hAnsi="GHEA Grapalat" w:cs="Sylfaen"/>
          <w:sz w:val="24"/>
          <w:szCs w:val="24"/>
          <w:lang w:val="hy-AM"/>
        </w:rPr>
        <w:t>:</w:t>
      </w:r>
    </w:p>
    <w:p w14:paraId="6A242060" w14:textId="277BAF41" w:rsidR="00D338DB" w:rsidRPr="003A5F09" w:rsidRDefault="00D338DB" w:rsidP="005754F9">
      <w:pPr>
        <w:pStyle w:val="ListParagraph"/>
        <w:numPr>
          <w:ilvl w:val="0"/>
          <w:numId w:val="4"/>
        </w:numPr>
        <w:tabs>
          <w:tab w:val="center" w:pos="810"/>
          <w:tab w:val="right" w:pos="9270"/>
        </w:tabs>
        <w:spacing w:line="360" w:lineRule="auto"/>
        <w:ind w:left="-270" w:right="-360"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3A5F09">
        <w:rPr>
          <w:rFonts w:ascii="GHEA Grapalat" w:hAnsi="GHEA Grapalat" w:cs="Sylfaen"/>
          <w:sz w:val="24"/>
          <w:szCs w:val="24"/>
          <w:lang w:val="hy-AM"/>
        </w:rPr>
        <w:t>որոշման N 1</w:t>
      </w:r>
      <w:r w:rsidR="006A6349" w:rsidRPr="003A5F0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3A5F09">
        <w:rPr>
          <w:rFonts w:ascii="GHEA Grapalat" w:hAnsi="GHEA Grapalat" w:cs="Sylfaen"/>
          <w:sz w:val="24"/>
          <w:szCs w:val="24"/>
          <w:lang w:val="hy-AM"/>
        </w:rPr>
        <w:t>հավելվածում</w:t>
      </w:r>
      <w:r w:rsidR="006A6349" w:rsidRPr="003A5F09">
        <w:rPr>
          <w:rFonts w:ascii="GHEA Grapalat" w:hAnsi="GHEA Grapalat" w:cs="Sylfaen"/>
          <w:sz w:val="24"/>
          <w:szCs w:val="24"/>
          <w:lang w:val="hy-AM"/>
        </w:rPr>
        <w:t>.</w:t>
      </w:r>
      <w:r w:rsidRPr="003A5F09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14:paraId="3FBEAAFD" w14:textId="6A80A087" w:rsidR="00EA3CBD" w:rsidRPr="003A5F09" w:rsidRDefault="00D338DB" w:rsidP="005754F9">
      <w:pPr>
        <w:tabs>
          <w:tab w:val="center" w:pos="810"/>
          <w:tab w:val="right" w:pos="9270"/>
        </w:tabs>
        <w:spacing w:line="360" w:lineRule="auto"/>
        <w:ind w:left="-270" w:right="-360"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3A5F09">
        <w:rPr>
          <w:rFonts w:ascii="GHEA Grapalat" w:hAnsi="GHEA Grapalat" w:cs="Sylfaen"/>
          <w:sz w:val="24"/>
          <w:szCs w:val="24"/>
          <w:lang w:val="hy-AM"/>
        </w:rPr>
        <w:t xml:space="preserve">ա. </w:t>
      </w:r>
      <w:r w:rsidR="00F70481" w:rsidRPr="003A5F09">
        <w:rPr>
          <w:rFonts w:ascii="GHEA Grapalat" w:hAnsi="GHEA Grapalat" w:cs="Sylfaen"/>
          <w:sz w:val="24"/>
          <w:szCs w:val="24"/>
          <w:lang w:val="hy-AM"/>
        </w:rPr>
        <w:t>12</w:t>
      </w:r>
      <w:r w:rsidR="001E22B0" w:rsidRPr="003A5F09">
        <w:rPr>
          <w:rFonts w:ascii="GHEA Grapalat" w:hAnsi="GHEA Grapalat" w:cs="Sylfaen"/>
          <w:sz w:val="24"/>
          <w:szCs w:val="24"/>
          <w:lang w:val="hy-AM"/>
        </w:rPr>
        <w:t xml:space="preserve">-րդ </w:t>
      </w:r>
      <w:r w:rsidR="00F70481" w:rsidRPr="003A5F09">
        <w:rPr>
          <w:rFonts w:ascii="GHEA Grapalat" w:hAnsi="GHEA Grapalat" w:cs="Sylfaen"/>
          <w:sz w:val="24"/>
          <w:szCs w:val="24"/>
          <w:lang w:val="hy-AM"/>
        </w:rPr>
        <w:t>կետում «</w:t>
      </w:r>
      <w:r w:rsidR="00F70481" w:rsidRPr="003A5F09">
        <w:rPr>
          <w:rFonts w:ascii="GHEA Grapalat" w:hAnsi="GHEA Grapalat" w:cs="Arial"/>
          <w:sz w:val="24"/>
          <w:szCs w:val="24"/>
          <w:lang w:val="hy-AM"/>
        </w:rPr>
        <w:t>15 աշխատանքային օրվա ընթացքում</w:t>
      </w:r>
      <w:r w:rsidR="00F70481" w:rsidRPr="003A5F09">
        <w:rPr>
          <w:rFonts w:ascii="GHEA Grapalat" w:hAnsi="GHEA Grapalat" w:cs="Sylfaen"/>
          <w:sz w:val="24"/>
          <w:szCs w:val="24"/>
          <w:lang w:val="hy-AM"/>
        </w:rPr>
        <w:t xml:space="preserve">» բառերից հետո լրացնել </w:t>
      </w:r>
      <w:r w:rsidR="001E22B0" w:rsidRPr="003A5F09">
        <w:rPr>
          <w:rFonts w:ascii="GHEA Grapalat" w:hAnsi="GHEA Grapalat" w:cs="Arial"/>
          <w:sz w:val="24"/>
          <w:szCs w:val="24"/>
          <w:lang w:val="hy-AM"/>
        </w:rPr>
        <w:t>«</w:t>
      </w:r>
      <w:r w:rsidR="00F70481" w:rsidRPr="003A5F09">
        <w:rPr>
          <w:rFonts w:ascii="GHEA Grapalat" w:hAnsi="GHEA Grapalat" w:cs="Arial"/>
          <w:sz w:val="24"/>
          <w:szCs w:val="24"/>
          <w:lang w:val="hy-AM"/>
        </w:rPr>
        <w:t xml:space="preserve">(առանձին հողամասերի նպատակային նշանակության փոփոխությունների վերաբերյալ՝ </w:t>
      </w:r>
      <w:r w:rsidR="005754F9" w:rsidRPr="003A5F09">
        <w:rPr>
          <w:rFonts w:ascii="GHEA Grapalat" w:hAnsi="GHEA Grapalat" w:cs="Arial"/>
          <w:sz w:val="24"/>
          <w:szCs w:val="24"/>
          <w:lang w:val="hy-AM"/>
        </w:rPr>
        <w:t xml:space="preserve">     </w:t>
      </w:r>
      <w:r w:rsidR="008B05C5" w:rsidRPr="003A5F09">
        <w:rPr>
          <w:rFonts w:ascii="GHEA Grapalat" w:hAnsi="GHEA Grapalat" w:cs="Arial"/>
          <w:sz w:val="24"/>
          <w:szCs w:val="24"/>
          <w:lang w:val="hy-AM"/>
        </w:rPr>
        <w:t xml:space="preserve">7 </w:t>
      </w:r>
      <w:r w:rsidR="00317F89" w:rsidRPr="003A5F09">
        <w:rPr>
          <w:rFonts w:ascii="GHEA Grapalat" w:hAnsi="GHEA Grapalat" w:cs="Arial"/>
          <w:sz w:val="24"/>
          <w:szCs w:val="24"/>
          <w:lang w:val="hy-AM"/>
        </w:rPr>
        <w:t xml:space="preserve">աշխատանքային օրվա </w:t>
      </w:r>
      <w:r w:rsidR="00F70481" w:rsidRPr="003A5F09">
        <w:rPr>
          <w:rFonts w:ascii="GHEA Grapalat" w:hAnsi="GHEA Grapalat" w:cs="Arial"/>
          <w:sz w:val="24"/>
          <w:szCs w:val="24"/>
          <w:lang w:val="hy-AM"/>
        </w:rPr>
        <w:t>ընթացքում)</w:t>
      </w:r>
      <w:r w:rsidR="001E22B0" w:rsidRPr="003A5F09">
        <w:rPr>
          <w:rFonts w:ascii="GHEA Grapalat" w:hAnsi="GHEA Grapalat" w:cs="Arial"/>
          <w:sz w:val="24"/>
          <w:szCs w:val="24"/>
          <w:lang w:val="hy-AM"/>
        </w:rPr>
        <w:t>»</w:t>
      </w:r>
      <w:r w:rsidR="00F70481" w:rsidRPr="003A5F0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1E22B0" w:rsidRPr="003A5F09">
        <w:rPr>
          <w:rFonts w:ascii="GHEA Grapalat" w:hAnsi="GHEA Grapalat" w:cs="Sylfaen"/>
          <w:sz w:val="24"/>
          <w:szCs w:val="24"/>
          <w:lang w:val="hy-AM"/>
        </w:rPr>
        <w:t>բառերը.</w:t>
      </w:r>
    </w:p>
    <w:p w14:paraId="625D2768" w14:textId="3AD55788" w:rsidR="00EA3CBD" w:rsidRPr="003A5F09" w:rsidRDefault="00D338DB" w:rsidP="005754F9">
      <w:pPr>
        <w:tabs>
          <w:tab w:val="center" w:pos="810"/>
          <w:tab w:val="right" w:pos="9270"/>
        </w:tabs>
        <w:spacing w:line="360" w:lineRule="auto"/>
        <w:ind w:left="-270" w:right="-360"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3A5F09">
        <w:rPr>
          <w:rFonts w:ascii="GHEA Grapalat" w:hAnsi="GHEA Grapalat" w:cs="Sylfaen"/>
          <w:sz w:val="24"/>
          <w:szCs w:val="24"/>
          <w:lang w:val="hy-AM"/>
        </w:rPr>
        <w:t xml:space="preserve">բ. </w:t>
      </w:r>
      <w:r w:rsidR="0076056E" w:rsidRPr="003A5F09">
        <w:rPr>
          <w:rFonts w:ascii="GHEA Grapalat" w:hAnsi="GHEA Grapalat" w:cs="Sylfaen"/>
          <w:sz w:val="24"/>
          <w:szCs w:val="24"/>
          <w:lang w:val="hy-AM"/>
        </w:rPr>
        <w:t>14</w:t>
      </w:r>
      <w:r w:rsidR="001E22B0" w:rsidRPr="003A5F09">
        <w:rPr>
          <w:rFonts w:ascii="GHEA Grapalat" w:hAnsi="GHEA Grapalat" w:cs="Sylfaen"/>
          <w:sz w:val="24"/>
          <w:szCs w:val="24"/>
          <w:lang w:val="hy-AM"/>
        </w:rPr>
        <w:t>-րդ կետում «</w:t>
      </w:r>
      <w:r w:rsidR="0076056E" w:rsidRPr="003A5F09">
        <w:rPr>
          <w:rFonts w:ascii="GHEA Grapalat" w:hAnsi="GHEA Grapalat" w:cs="Arial"/>
          <w:sz w:val="24"/>
          <w:szCs w:val="24"/>
          <w:lang w:val="hy-AM"/>
        </w:rPr>
        <w:t xml:space="preserve">Քաղաքաշինական ծրագրային փաստաթղթերի, նախագծման առաջադրանքների և առանձին հողամասերի նպատակային նշանակության փոփոխությունների վերաբերյալ կարծիքները Լիազոր մարմին են ներկայացվում դրանք </w:t>
      </w:r>
      <w:r w:rsidR="0076056E" w:rsidRPr="003A5F09">
        <w:rPr>
          <w:rFonts w:ascii="GHEA Grapalat" w:hAnsi="GHEA Grapalat" w:cs="Arial"/>
          <w:sz w:val="24"/>
          <w:szCs w:val="24"/>
          <w:lang w:val="hy-AM"/>
        </w:rPr>
        <w:lastRenderedPageBreak/>
        <w:t>ստանալուց հետո` 15 աշխատանքային օրվա ընթացքում՝ էլեկտրոնային կապի միջոցների կիրառմամբ կամ գրավոր փաստաթղթերի փոխանցմամբ:</w:t>
      </w:r>
      <w:r w:rsidR="001E22B0" w:rsidRPr="003A5F09">
        <w:rPr>
          <w:rFonts w:ascii="GHEA Grapalat" w:hAnsi="GHEA Grapalat" w:cs="Sylfaen"/>
          <w:sz w:val="24"/>
          <w:szCs w:val="24"/>
          <w:lang w:val="hy-AM"/>
        </w:rPr>
        <w:t>»</w:t>
      </w:r>
      <w:r w:rsidR="0076056E" w:rsidRPr="003A5F09">
        <w:rPr>
          <w:rFonts w:ascii="GHEA Grapalat" w:hAnsi="GHEA Grapalat" w:cs="Sylfaen"/>
          <w:sz w:val="24"/>
          <w:szCs w:val="24"/>
          <w:lang w:val="hy-AM"/>
        </w:rPr>
        <w:t xml:space="preserve"> նախադասությունը շարադրել </w:t>
      </w:r>
      <w:r w:rsidR="00640301" w:rsidRPr="003A5F09">
        <w:rPr>
          <w:rFonts w:ascii="GHEA Grapalat" w:hAnsi="GHEA Grapalat" w:cs="Sylfaen"/>
          <w:sz w:val="24"/>
          <w:szCs w:val="24"/>
          <w:lang w:val="hy-AM"/>
        </w:rPr>
        <w:t>հետևյալ</w:t>
      </w:r>
      <w:r w:rsidR="0076056E" w:rsidRPr="003A5F09">
        <w:rPr>
          <w:rFonts w:ascii="GHEA Grapalat" w:hAnsi="GHEA Grapalat" w:cs="Sylfaen"/>
          <w:sz w:val="24"/>
          <w:szCs w:val="24"/>
          <w:lang w:val="hy-AM"/>
        </w:rPr>
        <w:t xml:space="preserve"> խմբագրությամբ</w:t>
      </w:r>
      <w:r w:rsidR="00640301" w:rsidRPr="003A5F09">
        <w:rPr>
          <w:rFonts w:ascii="GHEA Grapalat" w:hAnsi="GHEA Grapalat" w:cs="Sylfaen"/>
          <w:sz w:val="24"/>
          <w:szCs w:val="24"/>
          <w:lang w:val="hy-AM"/>
        </w:rPr>
        <w:t>.</w:t>
      </w:r>
      <w:r w:rsidR="0076056E" w:rsidRPr="003A5F09">
        <w:rPr>
          <w:rFonts w:ascii="GHEA Grapalat" w:hAnsi="GHEA Grapalat" w:cs="Sylfaen"/>
          <w:sz w:val="24"/>
          <w:szCs w:val="24"/>
          <w:lang w:val="hy-AM"/>
        </w:rPr>
        <w:t xml:space="preserve"> «</w:t>
      </w:r>
      <w:r w:rsidR="0076056E" w:rsidRPr="003A5F09">
        <w:rPr>
          <w:rFonts w:ascii="GHEA Grapalat" w:hAnsi="GHEA Grapalat" w:cs="Arial"/>
          <w:sz w:val="24"/>
          <w:szCs w:val="24"/>
          <w:lang w:val="hy-AM"/>
        </w:rPr>
        <w:t>Քաղաքաշինական ծրագրային փաստաթղթերի և նախագծման առաջադրանքների</w:t>
      </w:r>
      <w:r w:rsidR="006851F5" w:rsidRPr="003A5F09">
        <w:rPr>
          <w:rFonts w:ascii="GHEA Grapalat" w:hAnsi="GHEA Grapalat" w:cs="Arial"/>
          <w:sz w:val="24"/>
          <w:szCs w:val="24"/>
          <w:lang w:val="hy-AM"/>
        </w:rPr>
        <w:t xml:space="preserve">  </w:t>
      </w:r>
      <w:r w:rsidR="0076056E" w:rsidRPr="003A5F09">
        <w:rPr>
          <w:rFonts w:ascii="GHEA Grapalat" w:hAnsi="GHEA Grapalat" w:cs="Arial"/>
          <w:sz w:val="24"/>
          <w:szCs w:val="24"/>
          <w:lang w:val="hy-AM"/>
        </w:rPr>
        <w:t>վերաբերյալ կարծիքները Լիազոր մարմին են ներկայացվում դրանք ստանալուց հետո` 15 աշխատանքային օրվա ընթացքում՝ էլեկտրոնային կապի միջոցների կիրառմամբ կամ գրավոր փաստաթղթերի փոխանցմամբ, իսկ առանձին հողամասերի նպատակային նշանակության փոփոխությունների վ</w:t>
      </w:r>
      <w:r w:rsidR="00E347EB" w:rsidRPr="003A5F09">
        <w:rPr>
          <w:rFonts w:ascii="GHEA Grapalat" w:hAnsi="GHEA Grapalat" w:cs="Arial"/>
          <w:sz w:val="24"/>
          <w:szCs w:val="24"/>
          <w:lang w:val="hy-AM"/>
        </w:rPr>
        <w:t xml:space="preserve">երաբերյալ՝ </w:t>
      </w:r>
      <w:r w:rsidR="001327C3" w:rsidRPr="003A5F09">
        <w:rPr>
          <w:rFonts w:ascii="GHEA Grapalat" w:hAnsi="GHEA Grapalat" w:cs="Arial"/>
          <w:sz w:val="24"/>
          <w:szCs w:val="24"/>
          <w:lang w:val="hy-AM"/>
        </w:rPr>
        <w:t>7</w:t>
      </w:r>
      <w:r w:rsidR="00E347EB" w:rsidRPr="003A5F09">
        <w:rPr>
          <w:rFonts w:ascii="GHEA Grapalat" w:hAnsi="GHEA Grapalat" w:cs="Arial"/>
          <w:sz w:val="24"/>
          <w:szCs w:val="24"/>
          <w:lang w:val="hy-AM"/>
        </w:rPr>
        <w:t xml:space="preserve"> աշխատանքային օրվա </w:t>
      </w:r>
      <w:r w:rsidR="0076056E" w:rsidRPr="003A5F09">
        <w:rPr>
          <w:rFonts w:ascii="GHEA Grapalat" w:hAnsi="GHEA Grapalat" w:cs="Arial"/>
          <w:sz w:val="24"/>
          <w:szCs w:val="24"/>
          <w:lang w:val="hy-AM"/>
        </w:rPr>
        <w:t>ընթացքում:</w:t>
      </w:r>
      <w:r w:rsidR="0076056E" w:rsidRPr="003A5F09">
        <w:rPr>
          <w:rFonts w:ascii="GHEA Grapalat" w:hAnsi="GHEA Grapalat" w:cs="Sylfaen"/>
          <w:sz w:val="24"/>
          <w:szCs w:val="24"/>
          <w:lang w:val="hy-AM"/>
        </w:rPr>
        <w:t>»</w:t>
      </w:r>
      <w:r w:rsidR="00B55612" w:rsidRPr="003A5F09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0235AF66" w14:textId="02E2377D" w:rsidR="00EA3CBD" w:rsidRPr="003A5F09" w:rsidRDefault="006E05E9" w:rsidP="005754F9">
      <w:pPr>
        <w:tabs>
          <w:tab w:val="center" w:pos="810"/>
          <w:tab w:val="right" w:pos="9270"/>
        </w:tabs>
        <w:spacing w:line="360" w:lineRule="auto"/>
        <w:ind w:left="-270" w:right="-360"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3A5F09">
        <w:rPr>
          <w:rFonts w:ascii="GHEA Grapalat" w:hAnsi="GHEA Grapalat" w:cs="Sylfaen"/>
          <w:sz w:val="24"/>
          <w:szCs w:val="24"/>
          <w:lang w:val="hy-AM"/>
        </w:rPr>
        <w:t xml:space="preserve">գ. </w:t>
      </w:r>
      <w:r w:rsidR="002B76CA" w:rsidRPr="003A5F09">
        <w:rPr>
          <w:rFonts w:ascii="GHEA Grapalat" w:hAnsi="GHEA Grapalat" w:cs="Sylfaen"/>
          <w:sz w:val="24"/>
          <w:szCs w:val="24"/>
          <w:lang w:val="hy-AM"/>
        </w:rPr>
        <w:t>47-րդ կետից</w:t>
      </w:r>
      <w:r w:rsidR="00F06CFA" w:rsidRPr="003A5F0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2B76CA" w:rsidRPr="003A5F09">
        <w:rPr>
          <w:rFonts w:ascii="GHEA Grapalat" w:hAnsi="GHEA Grapalat" w:cs="Sylfaen"/>
          <w:sz w:val="24"/>
          <w:szCs w:val="24"/>
          <w:lang w:val="hy-AM"/>
        </w:rPr>
        <w:t xml:space="preserve">հանել. </w:t>
      </w:r>
      <w:r w:rsidR="00F06CFA" w:rsidRPr="003A5F09">
        <w:rPr>
          <w:rFonts w:ascii="GHEA Grapalat" w:hAnsi="GHEA Grapalat" w:cs="Sylfaen"/>
          <w:sz w:val="24"/>
          <w:szCs w:val="24"/>
          <w:lang w:val="hy-AM"/>
        </w:rPr>
        <w:t>«</w:t>
      </w:r>
      <w:r w:rsidR="002B76CA" w:rsidRPr="003A5F09">
        <w:rPr>
          <w:rFonts w:ascii="GHEA Grapalat" w:hAnsi="GHEA Grapalat" w:cs="Sylfaen"/>
          <w:sz w:val="24"/>
          <w:szCs w:val="24"/>
          <w:lang w:val="hy-AM"/>
        </w:rPr>
        <w:t xml:space="preserve">կամ </w:t>
      </w:r>
      <w:r w:rsidR="00F06CFA" w:rsidRPr="003A5F09">
        <w:rPr>
          <w:rFonts w:ascii="GHEA Grapalat" w:hAnsi="GHEA Grapalat" w:cs="Sylfaen"/>
          <w:sz w:val="24"/>
          <w:szCs w:val="24"/>
          <w:lang w:val="hy-AM"/>
        </w:rPr>
        <w:t>Առանձին հողամասի նպատակային նշանակության փոփոխման» բառերը</w:t>
      </w:r>
      <w:r w:rsidR="002B76CA" w:rsidRPr="003A5F09">
        <w:rPr>
          <w:rFonts w:ascii="GHEA Grapalat" w:hAnsi="GHEA Grapalat" w:cs="Sylfaen"/>
          <w:sz w:val="24"/>
          <w:szCs w:val="24"/>
          <w:lang w:val="hy-AM"/>
        </w:rPr>
        <w:t>.</w:t>
      </w:r>
      <w:r w:rsidR="00F06CFA" w:rsidRPr="003A5F09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14:paraId="2997F6EC" w14:textId="77777777" w:rsidR="00B10061" w:rsidRPr="003A5F09" w:rsidRDefault="006E05E9" w:rsidP="005754F9">
      <w:pPr>
        <w:pStyle w:val="NormalWeb"/>
        <w:shd w:val="clear" w:color="auto" w:fill="FFFFFF"/>
        <w:tabs>
          <w:tab w:val="right" w:pos="9270"/>
        </w:tabs>
        <w:ind w:left="-270" w:right="-360" w:firstLine="540"/>
        <w:jc w:val="both"/>
        <w:rPr>
          <w:rFonts w:ascii="GHEA Grapalat" w:hAnsi="GHEA Grapalat" w:cs="Sylfaen"/>
          <w:lang w:val="hy-AM"/>
        </w:rPr>
      </w:pPr>
      <w:r w:rsidRPr="003A5F09">
        <w:rPr>
          <w:rFonts w:ascii="GHEA Grapalat" w:hAnsi="GHEA Grapalat" w:cs="Sylfaen"/>
          <w:lang w:val="hy-AM"/>
        </w:rPr>
        <w:t>դ.</w:t>
      </w:r>
      <w:r w:rsidR="00F06CFA" w:rsidRPr="003A5F09">
        <w:rPr>
          <w:rFonts w:ascii="GHEA Grapalat" w:hAnsi="GHEA Grapalat" w:cs="Sylfaen"/>
          <w:lang w:val="hy-AM"/>
        </w:rPr>
        <w:t xml:space="preserve"> 56-րդ կետը</w:t>
      </w:r>
      <w:r w:rsidR="00B10061" w:rsidRPr="003A5F09">
        <w:rPr>
          <w:rFonts w:ascii="GHEA Grapalat" w:hAnsi="GHEA Grapalat" w:cs="Sylfaen"/>
          <w:lang w:val="hy-AM"/>
        </w:rPr>
        <w:t xml:space="preserve"> շարադրել</w:t>
      </w:r>
      <w:r w:rsidR="004A2AE6" w:rsidRPr="003A5F09">
        <w:rPr>
          <w:rFonts w:ascii="GHEA Grapalat" w:hAnsi="GHEA Grapalat" w:cs="Sylfaen"/>
          <w:lang w:val="hy-AM"/>
        </w:rPr>
        <w:t xml:space="preserve"> հետևյալ </w:t>
      </w:r>
      <w:r w:rsidR="00B10061" w:rsidRPr="003A5F09">
        <w:rPr>
          <w:rFonts w:ascii="GHEA Grapalat" w:hAnsi="GHEA Grapalat" w:cs="Sylfaen"/>
          <w:lang w:val="hy-AM"/>
        </w:rPr>
        <w:t xml:space="preserve">խմբագրությամբ. </w:t>
      </w:r>
    </w:p>
    <w:p w14:paraId="163584D5" w14:textId="02E22691" w:rsidR="00B10061" w:rsidRPr="003A5F09" w:rsidRDefault="00B10061" w:rsidP="005754F9">
      <w:pPr>
        <w:pStyle w:val="NormalWeb"/>
        <w:shd w:val="clear" w:color="auto" w:fill="FFFFFF"/>
        <w:tabs>
          <w:tab w:val="right" w:pos="9270"/>
        </w:tabs>
        <w:spacing w:line="360" w:lineRule="auto"/>
        <w:ind w:left="-270" w:right="-360" w:firstLine="540"/>
        <w:jc w:val="both"/>
        <w:rPr>
          <w:rFonts w:ascii="GHEA Grapalat" w:hAnsi="GHEA Grapalat" w:cs="Sylfaen"/>
          <w:lang w:val="hy-AM"/>
        </w:rPr>
      </w:pPr>
      <w:r w:rsidRPr="003A5F09">
        <w:rPr>
          <w:rFonts w:ascii="GHEA Grapalat" w:hAnsi="GHEA Grapalat" w:cs="Sylfaen"/>
          <w:lang w:val="hy-AM"/>
        </w:rPr>
        <w:t>«56. Առանձին հողամասի նպատակային նշանակության փոփոխության մասով գլխավոր հատակագծում փոփոխություն կատարելու նպատակով համայնքի ղեկավարի կողմից Լիազոր մարմնին ներկայացվող փաթեթում ներառվում են.</w:t>
      </w:r>
    </w:p>
    <w:p w14:paraId="1E35AEBB" w14:textId="09F7E44B" w:rsidR="00B10061" w:rsidRPr="003A5F09" w:rsidRDefault="00B10061" w:rsidP="005754F9">
      <w:pPr>
        <w:pStyle w:val="NormalWeb"/>
        <w:shd w:val="clear" w:color="auto" w:fill="FFFFFF"/>
        <w:tabs>
          <w:tab w:val="right" w:pos="9270"/>
        </w:tabs>
        <w:spacing w:line="360" w:lineRule="auto"/>
        <w:ind w:left="-270" w:right="-360" w:firstLine="540"/>
        <w:jc w:val="both"/>
        <w:rPr>
          <w:rFonts w:ascii="GHEA Grapalat" w:hAnsi="GHEA Grapalat" w:cs="Sylfaen"/>
          <w:lang w:val="hy-AM"/>
        </w:rPr>
      </w:pPr>
      <w:r w:rsidRPr="003A5F09">
        <w:rPr>
          <w:rFonts w:ascii="GHEA Grapalat" w:hAnsi="GHEA Grapalat" w:cs="Sylfaen"/>
          <w:lang w:val="hy-AM"/>
        </w:rPr>
        <w:t>1) համայնքի ղեկավարին</w:t>
      </w:r>
      <w:r w:rsidR="009B06D5" w:rsidRPr="003A5F09">
        <w:rPr>
          <w:rFonts w:ascii="GHEA Grapalat" w:hAnsi="GHEA Grapalat" w:cs="Sylfaen"/>
          <w:lang w:val="hy-AM"/>
        </w:rPr>
        <w:t xml:space="preserve"> ուղղված</w:t>
      </w:r>
      <w:r w:rsidRPr="003A5F09">
        <w:rPr>
          <w:rFonts w:ascii="GHEA Grapalat" w:hAnsi="GHEA Grapalat" w:cs="Sylfaen"/>
          <w:lang w:val="hy-AM"/>
        </w:rPr>
        <w:t xml:space="preserve"> քաղաքացու կամ իրավաբանական անձի դիմումը՝ սույն Կարգի Ձև N 5-ին համապատասխան (համասեփականության, օգտագործման կամ կառուցապատման իրավունքի մի քանի սուբյեկտների դեպքում` վերջիններիս ստորագրությամբ) և դիմումին կցվող փաստաթղթերի պատճենները</w:t>
      </w:r>
      <w:r w:rsidR="00A22DB6" w:rsidRPr="003A5F09">
        <w:rPr>
          <w:rFonts w:ascii="GHEA Grapalat" w:hAnsi="GHEA Grapalat" w:cs="Sylfaen"/>
          <w:lang w:val="hy-AM"/>
        </w:rPr>
        <w:t>.</w:t>
      </w:r>
    </w:p>
    <w:p w14:paraId="32076927" w14:textId="0721A896" w:rsidR="00B10061" w:rsidRPr="003A5F09" w:rsidRDefault="00B10061" w:rsidP="005754F9">
      <w:pPr>
        <w:pStyle w:val="NormalWeb"/>
        <w:shd w:val="clear" w:color="auto" w:fill="FFFFFF"/>
        <w:tabs>
          <w:tab w:val="right" w:pos="9270"/>
        </w:tabs>
        <w:spacing w:line="360" w:lineRule="auto"/>
        <w:ind w:left="-270" w:right="-360" w:firstLine="540"/>
        <w:jc w:val="both"/>
        <w:rPr>
          <w:rFonts w:ascii="GHEA Grapalat" w:hAnsi="GHEA Grapalat" w:cs="Sylfaen"/>
          <w:lang w:val="hy-AM"/>
        </w:rPr>
      </w:pPr>
      <w:r w:rsidRPr="003A5F09">
        <w:rPr>
          <w:rFonts w:ascii="GHEA Grapalat" w:hAnsi="GHEA Grapalat" w:cs="Sylfaen"/>
          <w:lang w:val="hy-AM"/>
        </w:rPr>
        <w:t>2) հողամասի հատակագիծը (շրջա</w:t>
      </w:r>
      <w:r w:rsidR="00A71B55" w:rsidRPr="003A5F09">
        <w:rPr>
          <w:rFonts w:ascii="GHEA Grapalat" w:hAnsi="GHEA Grapalat" w:cs="Sylfaen"/>
          <w:lang w:val="hy-AM"/>
        </w:rPr>
        <w:t>դարձային կետերի կոորդինատներով).</w:t>
      </w:r>
    </w:p>
    <w:p w14:paraId="6159BD4E" w14:textId="05FDBBBC" w:rsidR="00B10061" w:rsidRPr="003A5F09" w:rsidRDefault="00B10061" w:rsidP="005754F9">
      <w:pPr>
        <w:pStyle w:val="NormalWeb"/>
        <w:shd w:val="clear" w:color="auto" w:fill="FFFFFF"/>
        <w:tabs>
          <w:tab w:val="right" w:pos="9270"/>
        </w:tabs>
        <w:spacing w:line="360" w:lineRule="auto"/>
        <w:ind w:left="-270" w:right="-360" w:firstLine="540"/>
        <w:jc w:val="both"/>
        <w:rPr>
          <w:rFonts w:ascii="GHEA Grapalat" w:hAnsi="GHEA Grapalat" w:cs="Sylfaen"/>
          <w:lang w:val="hy-AM"/>
        </w:rPr>
      </w:pPr>
      <w:r w:rsidRPr="003A5F09">
        <w:rPr>
          <w:rFonts w:ascii="GHEA Grapalat" w:hAnsi="GHEA Grapalat" w:cs="Sylfaen"/>
          <w:lang w:val="hy-AM"/>
        </w:rPr>
        <w:t>3) իրավիճակային հատակագիծը՝ 1:500 կամ 1:1000 մասշտաբով, նշելով հողամասը, հարևան հողօգտագործումները, գոյություն ունեցող և նախատեսվող շենքերը և շինությունները, դրանց բնույթը, շենքերի, շինությունների միջև հեռավորությունները, հողամասից 70 մ շառավղով միջպետական, հանրապետական, տեղական նշանակության ճանապարհներն, ինժեներական ենթակառուցվածքի գծային և կետային օբյեկտները</w:t>
      </w:r>
      <w:r w:rsidR="00A22DB6" w:rsidRPr="003A5F09">
        <w:rPr>
          <w:rFonts w:ascii="GHEA Grapalat" w:hAnsi="GHEA Grapalat" w:cs="Sylfaen"/>
          <w:lang w:val="hy-AM"/>
        </w:rPr>
        <w:t>.</w:t>
      </w:r>
    </w:p>
    <w:p w14:paraId="000D538C" w14:textId="31E8EA20" w:rsidR="00676EAE" w:rsidRPr="003A5F09" w:rsidRDefault="00B10061" w:rsidP="00676EAE">
      <w:pPr>
        <w:pStyle w:val="NormalWeb"/>
        <w:shd w:val="clear" w:color="auto" w:fill="FFFFFF"/>
        <w:tabs>
          <w:tab w:val="right" w:pos="9270"/>
        </w:tabs>
        <w:spacing w:line="360" w:lineRule="auto"/>
        <w:ind w:left="-270" w:right="-360" w:firstLine="540"/>
        <w:jc w:val="both"/>
        <w:rPr>
          <w:rFonts w:ascii="GHEA Grapalat" w:hAnsi="GHEA Grapalat" w:cs="Sylfaen"/>
          <w:lang w:val="hy-AM"/>
        </w:rPr>
      </w:pPr>
      <w:r w:rsidRPr="003A5F09">
        <w:rPr>
          <w:rFonts w:ascii="GHEA Grapalat" w:hAnsi="GHEA Grapalat" w:cs="Sylfaen"/>
          <w:lang w:val="hy-AM"/>
        </w:rPr>
        <w:t>4) համայնքի</w:t>
      </w:r>
      <w:r w:rsidR="00676EAE" w:rsidRPr="003A5F09">
        <w:rPr>
          <w:rFonts w:ascii="GHEA Grapalat" w:hAnsi="GHEA Grapalat" w:cs="Sylfaen"/>
          <w:lang w:val="hy-AM"/>
        </w:rPr>
        <w:t xml:space="preserve"> ղեկավա</w:t>
      </w:r>
      <w:r w:rsidR="003A5F09" w:rsidRPr="003A5F09">
        <w:rPr>
          <w:rFonts w:ascii="GHEA Grapalat" w:hAnsi="GHEA Grapalat" w:cs="Sylfaen"/>
          <w:lang w:val="hy-AM"/>
        </w:rPr>
        <w:t>րի տեղեկանք-հիմնավորումը, որում</w:t>
      </w:r>
      <w:r w:rsidR="00A22DB6" w:rsidRPr="003A5F09">
        <w:rPr>
          <w:rFonts w:ascii="GHEA Grapalat" w:hAnsi="GHEA Grapalat" w:cs="Sylfaen"/>
          <w:lang w:val="hy-AM"/>
        </w:rPr>
        <w:t xml:space="preserve"> նշվում են</w:t>
      </w:r>
      <w:r w:rsidR="00676EAE" w:rsidRPr="003A5F09">
        <w:rPr>
          <w:rFonts w:ascii="GHEA Grapalat" w:hAnsi="GHEA Grapalat" w:cs="Sylfaen"/>
          <w:lang w:val="hy-AM"/>
        </w:rPr>
        <w:t>.</w:t>
      </w:r>
    </w:p>
    <w:p w14:paraId="6DB23A67" w14:textId="7A0B78A2" w:rsidR="004C120C" w:rsidRPr="003A5F09" w:rsidRDefault="00D75B97" w:rsidP="00D75B97">
      <w:pPr>
        <w:pStyle w:val="NormalWeb"/>
        <w:shd w:val="clear" w:color="auto" w:fill="FFFFFF"/>
        <w:tabs>
          <w:tab w:val="right" w:pos="9270"/>
        </w:tabs>
        <w:spacing w:line="360" w:lineRule="auto"/>
        <w:ind w:left="270" w:right="-360"/>
        <w:jc w:val="both"/>
        <w:rPr>
          <w:rFonts w:ascii="GHEA Grapalat" w:hAnsi="GHEA Grapalat" w:cs="Sylfaen"/>
          <w:lang w:val="hy-AM"/>
        </w:rPr>
      </w:pPr>
      <w:r w:rsidRPr="003A5F09">
        <w:rPr>
          <w:rFonts w:ascii="GHEA Grapalat" w:hAnsi="GHEA Grapalat" w:cs="Sylfaen"/>
          <w:lang w:val="hy-AM"/>
        </w:rPr>
        <w:t xml:space="preserve">    ա) </w:t>
      </w:r>
      <w:r w:rsidR="00B10061" w:rsidRPr="003A5F09">
        <w:rPr>
          <w:rFonts w:ascii="GHEA Grapalat" w:hAnsi="GHEA Grapalat" w:cs="Sylfaen"/>
          <w:lang w:val="hy-AM"/>
        </w:rPr>
        <w:t>համայնքի համար նախատեսվող օբյեկտի կարևորության</w:t>
      </w:r>
      <w:r w:rsidR="00E722A9" w:rsidRPr="003A5F09">
        <w:rPr>
          <w:rFonts w:ascii="GHEA Grapalat" w:hAnsi="GHEA Grapalat" w:cs="Sylfaen"/>
          <w:lang w:val="hy-AM"/>
        </w:rPr>
        <w:t xml:space="preserve"> վերաբերյալ տեղեկատվություն</w:t>
      </w:r>
      <w:r w:rsidR="004C120C" w:rsidRPr="003A5F09">
        <w:rPr>
          <w:rFonts w:ascii="GHEA Grapalat" w:hAnsi="GHEA Grapalat" w:cs="Sylfaen"/>
          <w:lang w:val="hy-AM"/>
        </w:rPr>
        <w:t>.</w:t>
      </w:r>
    </w:p>
    <w:p w14:paraId="4D40F6F2" w14:textId="4E8F6CEF" w:rsidR="00B10061" w:rsidRPr="003A5F09" w:rsidRDefault="00D75B97" w:rsidP="00D75B97">
      <w:pPr>
        <w:pStyle w:val="NormalWeb"/>
        <w:shd w:val="clear" w:color="auto" w:fill="FFFFFF"/>
        <w:tabs>
          <w:tab w:val="right" w:pos="9270"/>
        </w:tabs>
        <w:spacing w:line="360" w:lineRule="auto"/>
        <w:ind w:left="270" w:right="-360"/>
        <w:jc w:val="both"/>
        <w:rPr>
          <w:rFonts w:ascii="GHEA Grapalat" w:hAnsi="GHEA Grapalat" w:cs="Sylfaen"/>
          <w:lang w:val="hy-AM"/>
        </w:rPr>
      </w:pPr>
      <w:r w:rsidRPr="003A5F09">
        <w:rPr>
          <w:rFonts w:ascii="GHEA Grapalat" w:hAnsi="GHEA Grapalat" w:cs="Sylfaen"/>
          <w:lang w:val="hy-AM"/>
        </w:rPr>
        <w:t xml:space="preserve">   բ) </w:t>
      </w:r>
      <w:r w:rsidR="00B10061" w:rsidRPr="003A5F09">
        <w:rPr>
          <w:rFonts w:ascii="GHEA Grapalat" w:hAnsi="GHEA Grapalat" w:cs="Sylfaen"/>
          <w:lang w:val="hy-AM"/>
        </w:rPr>
        <w:t>առաջարկվող փոփոխության անհրաժեշտության վերաբերյալ</w:t>
      </w:r>
      <w:r w:rsidR="00E722A9" w:rsidRPr="003A5F09">
        <w:rPr>
          <w:rFonts w:ascii="GHEA Grapalat" w:hAnsi="GHEA Grapalat" w:cs="Sylfaen"/>
          <w:lang w:val="hy-AM"/>
        </w:rPr>
        <w:t xml:space="preserve"> տեղեկատվություն</w:t>
      </w:r>
      <w:r w:rsidR="00676EAE" w:rsidRPr="003A5F09">
        <w:rPr>
          <w:rFonts w:ascii="GHEA Grapalat" w:hAnsi="GHEA Grapalat" w:cs="Sylfaen"/>
          <w:lang w:val="hy-AM"/>
        </w:rPr>
        <w:t>.</w:t>
      </w:r>
      <w:r w:rsidR="00E722A9" w:rsidRPr="003A5F09">
        <w:rPr>
          <w:rFonts w:ascii="GHEA Grapalat" w:hAnsi="GHEA Grapalat" w:cs="Sylfaen"/>
          <w:lang w:val="hy-AM"/>
        </w:rPr>
        <w:t xml:space="preserve"> </w:t>
      </w:r>
    </w:p>
    <w:p w14:paraId="504E8917" w14:textId="15624799" w:rsidR="00B10061" w:rsidRPr="003A5F09" w:rsidRDefault="00B10061" w:rsidP="005754F9">
      <w:pPr>
        <w:pStyle w:val="NormalWeb"/>
        <w:shd w:val="clear" w:color="auto" w:fill="FFFFFF"/>
        <w:tabs>
          <w:tab w:val="right" w:pos="9270"/>
        </w:tabs>
        <w:spacing w:line="360" w:lineRule="auto"/>
        <w:ind w:left="-270" w:right="-360" w:firstLine="540"/>
        <w:jc w:val="both"/>
        <w:rPr>
          <w:rFonts w:ascii="GHEA Grapalat" w:hAnsi="GHEA Grapalat" w:cs="Sylfaen"/>
          <w:lang w:val="hy-AM"/>
        </w:rPr>
      </w:pPr>
      <w:r w:rsidRPr="003A5F09">
        <w:rPr>
          <w:rFonts w:ascii="GHEA Grapalat" w:hAnsi="GHEA Grapalat" w:cs="Sylfaen"/>
          <w:lang w:val="hy-AM"/>
        </w:rPr>
        <w:lastRenderedPageBreak/>
        <w:t>5) հողամասի առկա վիճակը փաստող լուսանկարները, որոնցում արտացոլված կլինեն հարակից հողամասերը և ճանապարհները</w:t>
      </w:r>
      <w:r w:rsidR="00676EAE" w:rsidRPr="003A5F09">
        <w:rPr>
          <w:rFonts w:ascii="GHEA Grapalat" w:hAnsi="GHEA Grapalat" w:cs="Sylfaen"/>
          <w:lang w:val="hy-AM"/>
        </w:rPr>
        <w:t>.</w:t>
      </w:r>
    </w:p>
    <w:p w14:paraId="0D3FFFEA" w14:textId="56EF6200" w:rsidR="00F06CFA" w:rsidRPr="003A5F09" w:rsidRDefault="00B10061" w:rsidP="005754F9">
      <w:pPr>
        <w:tabs>
          <w:tab w:val="center" w:pos="810"/>
          <w:tab w:val="right" w:pos="9270"/>
        </w:tabs>
        <w:spacing w:line="360" w:lineRule="auto"/>
        <w:ind w:left="-270" w:right="-36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3A5F09">
        <w:rPr>
          <w:rFonts w:ascii="GHEA Grapalat" w:hAnsi="GHEA Grapalat" w:cs="Arial"/>
          <w:sz w:val="24"/>
          <w:szCs w:val="24"/>
          <w:lang w:val="hy-AM"/>
        </w:rPr>
        <w:t>6</w:t>
      </w:r>
      <w:r w:rsidR="00F06CFA" w:rsidRPr="003A5F09">
        <w:rPr>
          <w:rFonts w:ascii="GHEA Grapalat" w:hAnsi="GHEA Grapalat" w:cs="Arial"/>
          <w:sz w:val="24"/>
          <w:szCs w:val="24"/>
          <w:lang w:val="hy-AM"/>
        </w:rPr>
        <w:t>)</w:t>
      </w:r>
      <w:r w:rsidR="00F06CFA" w:rsidRPr="003A5F09">
        <w:rPr>
          <w:rFonts w:ascii="GHEA Grapalat" w:hAnsi="GHEA Grapalat"/>
          <w:sz w:val="24"/>
          <w:szCs w:val="24"/>
          <w:lang w:val="hy-AM"/>
        </w:rPr>
        <w:t xml:space="preserve"> տեղեկանք սանիտարապաշտպանիչ գոտիներ ունեցող (առկայության դեպքում) օբյեկտների վերաբերյալ (այդ թվում` համայնքի վարչական սահմանից դուրս)՝ 1000 մետր շառավղով՝ կախված տվյալ օբյեկտի սանիտարապաշտ</w:t>
      </w:r>
      <w:r w:rsidR="00A22DB6" w:rsidRPr="003A5F09">
        <w:rPr>
          <w:rFonts w:ascii="GHEA Grapalat" w:hAnsi="GHEA Grapalat"/>
          <w:sz w:val="24"/>
          <w:szCs w:val="24"/>
          <w:lang w:val="hy-AM"/>
        </w:rPr>
        <w:t>պանիչ գոտու նորմատիվային չափից</w:t>
      </w:r>
      <w:r w:rsidR="00A22DB6" w:rsidRPr="003A5F09">
        <w:rPr>
          <w:rFonts w:ascii="GHEA Grapalat" w:hAnsi="GHEA Grapalat"/>
          <w:b/>
          <w:sz w:val="24"/>
          <w:szCs w:val="24"/>
          <w:lang w:val="hy-AM"/>
        </w:rPr>
        <w:t>.</w:t>
      </w:r>
    </w:p>
    <w:p w14:paraId="6B49684E" w14:textId="47379C5A" w:rsidR="00F06CFA" w:rsidRPr="003A5F09" w:rsidRDefault="00B10061" w:rsidP="005754F9">
      <w:pPr>
        <w:shd w:val="clear" w:color="auto" w:fill="FFFFFF"/>
        <w:tabs>
          <w:tab w:val="right" w:pos="9270"/>
        </w:tabs>
        <w:spacing w:line="360" w:lineRule="auto"/>
        <w:ind w:left="-270" w:right="-36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3A5F09">
        <w:rPr>
          <w:rFonts w:ascii="GHEA Grapalat" w:hAnsi="GHEA Grapalat"/>
          <w:sz w:val="24"/>
          <w:szCs w:val="24"/>
          <w:lang w:val="hy-AM"/>
        </w:rPr>
        <w:t>7</w:t>
      </w:r>
      <w:r w:rsidR="00F06CFA" w:rsidRPr="003A5F09">
        <w:rPr>
          <w:rFonts w:ascii="GHEA Grapalat" w:hAnsi="GHEA Grapalat"/>
          <w:sz w:val="24"/>
          <w:szCs w:val="24"/>
          <w:lang w:val="hy-AM"/>
        </w:rPr>
        <w:t>) տեղեկանք ինժեներական ենթակառուցվածքի օբյեկտների վերաբերյալ (ջրամբարներ և գլխամասային կառուցվածքներ, ջրանցքներ և խողովակաշարեր, մայրուղային խողովակաշարեր, ստորգետնյա գազապահեստարաններ, մինչև 1000 Վ լարման էլեկտրական ցանցերի էլեկտրահաղորդման օդային գծեր, 1000 Վ-ից բարձր լարման էլեկտրական ցանցեր, մալուխային գծեր, ինչպես նաև I և II դասերի գազատարներ, կապի ենթակառուցվածքներ)` Հայաստանի Հանրապետության օրենսդրությամբ սահմանված անվտանգության գոտիներով համաձայնեցված տնօրինող և շահագործող կազմակերպությունների հետ</w:t>
      </w:r>
      <w:r w:rsidR="00A22DB6" w:rsidRPr="003A5F09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7A33704B" w14:textId="0D0D7FB6" w:rsidR="00F06CFA" w:rsidRPr="003A5F09" w:rsidRDefault="00B10061" w:rsidP="005754F9">
      <w:pPr>
        <w:shd w:val="clear" w:color="auto" w:fill="FFFFFF"/>
        <w:tabs>
          <w:tab w:val="right" w:pos="9270"/>
        </w:tabs>
        <w:spacing w:line="360" w:lineRule="auto"/>
        <w:ind w:left="-270" w:right="-36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3A5F09">
        <w:rPr>
          <w:rFonts w:ascii="GHEA Grapalat" w:hAnsi="GHEA Grapalat"/>
          <w:sz w:val="24"/>
          <w:szCs w:val="24"/>
          <w:lang w:val="hy-AM"/>
        </w:rPr>
        <w:t>8</w:t>
      </w:r>
      <w:r w:rsidR="00F06CFA" w:rsidRPr="003A5F09">
        <w:rPr>
          <w:rFonts w:ascii="GHEA Grapalat" w:hAnsi="GHEA Grapalat"/>
          <w:sz w:val="24"/>
          <w:szCs w:val="24"/>
          <w:lang w:val="hy-AM"/>
        </w:rPr>
        <w:t>) տեղեկանք պատմության և մշակույթի հուշարձանների պահպանական գոտիների սահմանների վերաբերյալ (առկայության դեպքում)</w:t>
      </w:r>
      <w:r w:rsidR="00A22DB6" w:rsidRPr="003A5F09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2267E61C" w14:textId="77BA6588" w:rsidR="00F06CFA" w:rsidRPr="003A5F09" w:rsidRDefault="00B10061" w:rsidP="005754F9">
      <w:pPr>
        <w:tabs>
          <w:tab w:val="right" w:pos="9270"/>
        </w:tabs>
        <w:spacing w:line="360" w:lineRule="auto"/>
        <w:ind w:left="-270" w:right="-360" w:firstLine="54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3A5F09">
        <w:rPr>
          <w:rFonts w:ascii="GHEA Grapalat" w:hAnsi="GHEA Grapalat"/>
          <w:sz w:val="24"/>
          <w:szCs w:val="24"/>
          <w:lang w:val="hy-AM"/>
        </w:rPr>
        <w:t>9</w:t>
      </w:r>
      <w:r w:rsidR="00F06CFA" w:rsidRPr="003A5F09">
        <w:rPr>
          <w:rFonts w:ascii="GHEA Grapalat" w:hAnsi="GHEA Grapalat"/>
          <w:sz w:val="24"/>
          <w:szCs w:val="24"/>
          <w:lang w:val="hy-AM"/>
        </w:rPr>
        <w:t xml:space="preserve">) ինքնակամ կառույցի օրինականացման դեպքում </w:t>
      </w:r>
      <w:r w:rsidR="00F06CFA" w:rsidRPr="003A5F09">
        <w:rPr>
          <w:rFonts w:ascii="GHEA Grapalat" w:hAnsi="GHEA Grapalat" w:cs="GHEA Grapalat"/>
          <w:sz w:val="24"/>
          <w:szCs w:val="24"/>
          <w:lang w:val="hy-AM"/>
        </w:rPr>
        <w:t>տեխնիկական վիճակի վերաբերյալ եզրակացություն՝ տրված լիցենզավորված մասնագետի կողմից</w:t>
      </w:r>
      <w:r w:rsidRPr="003A5F09">
        <w:rPr>
          <w:rFonts w:ascii="GHEA Grapalat" w:hAnsi="GHEA Grapalat" w:cs="GHEA Grapalat"/>
          <w:sz w:val="24"/>
          <w:szCs w:val="24"/>
          <w:lang w:val="hy-AM"/>
        </w:rPr>
        <w:t>:</w:t>
      </w:r>
      <w:r w:rsidRPr="003A5F09">
        <w:rPr>
          <w:rFonts w:ascii="GHEA Grapalat" w:hAnsi="GHEA Grapalat" w:cs="Sylfaen"/>
          <w:sz w:val="24"/>
          <w:szCs w:val="24"/>
          <w:lang w:val="hy-AM"/>
        </w:rPr>
        <w:t>».</w:t>
      </w:r>
    </w:p>
    <w:p w14:paraId="709DE849" w14:textId="77777777" w:rsidR="00467E71" w:rsidRPr="003A5F09" w:rsidRDefault="0052199D" w:rsidP="00467E71">
      <w:pPr>
        <w:pStyle w:val="NormalWeb"/>
        <w:shd w:val="clear" w:color="auto" w:fill="FFFFFF"/>
        <w:tabs>
          <w:tab w:val="right" w:pos="9270"/>
        </w:tabs>
        <w:spacing w:line="360" w:lineRule="auto"/>
        <w:ind w:left="-270" w:right="-360" w:firstLine="540"/>
        <w:jc w:val="both"/>
        <w:rPr>
          <w:rFonts w:ascii="GHEA Grapalat" w:hAnsi="GHEA Grapalat" w:cs="Sylfaen"/>
          <w:lang w:val="hy-AM"/>
        </w:rPr>
      </w:pPr>
      <w:r w:rsidRPr="003A5F09">
        <w:rPr>
          <w:rFonts w:ascii="GHEA Grapalat" w:hAnsi="GHEA Grapalat" w:cs="Sylfaen"/>
          <w:lang w:val="hy-AM"/>
        </w:rPr>
        <w:t>ե.</w:t>
      </w:r>
      <w:r w:rsidR="00467E71" w:rsidRPr="003A5F09">
        <w:rPr>
          <w:rFonts w:ascii="GHEA Grapalat" w:hAnsi="GHEA Grapalat" w:cs="Sylfaen"/>
          <w:lang w:val="hy-AM"/>
        </w:rPr>
        <w:t xml:space="preserve"> 58-րդ կետը շարադրել հետևյալ խմբագրությամբ. </w:t>
      </w:r>
    </w:p>
    <w:p w14:paraId="74E53772" w14:textId="77777777" w:rsidR="00467E71" w:rsidRPr="003A5F09" w:rsidRDefault="00467E71" w:rsidP="00467E71">
      <w:pPr>
        <w:pStyle w:val="NormalWeb"/>
        <w:shd w:val="clear" w:color="auto" w:fill="FFFFFF"/>
        <w:tabs>
          <w:tab w:val="right" w:pos="9270"/>
        </w:tabs>
        <w:spacing w:line="360" w:lineRule="auto"/>
        <w:ind w:left="-270" w:right="-360" w:firstLine="540"/>
        <w:jc w:val="both"/>
        <w:rPr>
          <w:rFonts w:ascii="GHEA Grapalat" w:hAnsi="GHEA Grapalat"/>
          <w:lang w:val="hy-AM" w:eastAsia="en-US"/>
        </w:rPr>
      </w:pPr>
      <w:r w:rsidRPr="003A5F09">
        <w:rPr>
          <w:rFonts w:ascii="GHEA Grapalat" w:hAnsi="GHEA Grapalat" w:cs="Sylfaen"/>
          <w:lang w:val="hy-AM"/>
        </w:rPr>
        <w:t>«58</w:t>
      </w:r>
      <w:r w:rsidRPr="003A5F09">
        <w:rPr>
          <w:rFonts w:ascii="Cambria Math" w:hAnsi="Cambria Math" w:cs="Cambria Math"/>
          <w:lang w:val="hy-AM"/>
        </w:rPr>
        <w:t>․</w:t>
      </w:r>
      <w:r w:rsidRPr="003A5F09">
        <w:rPr>
          <w:rFonts w:ascii="GHEA Grapalat" w:hAnsi="GHEA Grapalat"/>
          <w:lang w:val="hy-AM"/>
        </w:rPr>
        <w:t xml:space="preserve"> </w:t>
      </w:r>
      <w:r w:rsidRPr="003A5F09">
        <w:rPr>
          <w:rFonts w:ascii="GHEA Grapalat" w:hAnsi="GHEA Grapalat"/>
          <w:lang w:val="hy-AM" w:eastAsia="en-US"/>
        </w:rPr>
        <w:t xml:space="preserve">Համայնքի ղեկավարի կողմից </w:t>
      </w:r>
      <w:r w:rsidRPr="003A5F09">
        <w:rPr>
          <w:rFonts w:ascii="GHEA Grapalat" w:hAnsi="GHEA Grapalat" w:cs="Sylfaen"/>
          <w:lang w:val="hy-AM"/>
        </w:rPr>
        <w:t>Լիազոր մարմին</w:t>
      </w:r>
      <w:r w:rsidRPr="003A5F09">
        <w:rPr>
          <w:rFonts w:ascii="GHEA Grapalat" w:hAnsi="GHEA Grapalat"/>
          <w:lang w:val="hy-AM" w:eastAsia="en-US"/>
        </w:rPr>
        <w:t xml:space="preserve"> համաձայնեցման ներկայացվող փաթեթում ներառվում է.</w:t>
      </w:r>
    </w:p>
    <w:p w14:paraId="188D053B" w14:textId="623C5F62" w:rsidR="00467E71" w:rsidRPr="003A5F09" w:rsidRDefault="00467E71" w:rsidP="00467E71">
      <w:pPr>
        <w:shd w:val="clear" w:color="auto" w:fill="FFFFFF"/>
        <w:tabs>
          <w:tab w:val="right" w:pos="9270"/>
        </w:tabs>
        <w:spacing w:line="360" w:lineRule="auto"/>
        <w:ind w:left="-270" w:right="-360" w:firstLine="540"/>
        <w:jc w:val="both"/>
        <w:rPr>
          <w:rFonts w:ascii="GHEA Grapalat" w:hAnsi="GHEA Grapalat"/>
          <w:sz w:val="24"/>
          <w:szCs w:val="24"/>
          <w:lang w:val="hy-AM" w:eastAsia="en-US"/>
        </w:rPr>
      </w:pPr>
      <w:r w:rsidRPr="003A5F09">
        <w:rPr>
          <w:rFonts w:ascii="GHEA Grapalat" w:hAnsi="GHEA Grapalat"/>
          <w:sz w:val="24"/>
          <w:szCs w:val="24"/>
          <w:lang w:val="hy-AM" w:eastAsia="en-US"/>
        </w:rPr>
        <w:t>1) համայնքի ղեկավարին</w:t>
      </w:r>
      <w:r w:rsidR="009B06D5" w:rsidRPr="003A5F09">
        <w:rPr>
          <w:rFonts w:ascii="GHEA Grapalat" w:hAnsi="GHEA Grapalat"/>
          <w:sz w:val="24"/>
          <w:szCs w:val="24"/>
          <w:lang w:val="hy-AM" w:eastAsia="en-US"/>
        </w:rPr>
        <w:t xml:space="preserve"> </w:t>
      </w:r>
      <w:r w:rsidR="009B06D5" w:rsidRPr="003A5F09">
        <w:rPr>
          <w:rFonts w:ascii="GHEA Grapalat" w:hAnsi="GHEA Grapalat" w:cs="Sylfaen"/>
          <w:sz w:val="24"/>
          <w:szCs w:val="24"/>
          <w:lang w:val="hy-AM"/>
        </w:rPr>
        <w:t>ուղղված</w:t>
      </w:r>
      <w:r w:rsidRPr="003A5F09">
        <w:rPr>
          <w:rFonts w:ascii="GHEA Grapalat" w:hAnsi="GHEA Grapalat"/>
          <w:sz w:val="24"/>
          <w:szCs w:val="24"/>
          <w:lang w:val="hy-AM" w:eastAsia="en-US"/>
        </w:rPr>
        <w:t xml:space="preserve"> քաղաքացու կամ իրավաբանական անձի դիմումը՝ սույն Կարգի Ձև N 4-ին համապատասխան (համասեփականության, օգտագործման կամ կառուցապատման իրավունքի մի քանի սուբյեկտների դեպքում` վերջիններիս ստորագրությամբ) և դիմումին կցվող փաստաթղթերի պատճենները</w:t>
      </w:r>
      <w:r w:rsidR="00A22DB6" w:rsidRPr="003A5F09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750E62CD" w14:textId="23CC6560" w:rsidR="00467E71" w:rsidRPr="003A5F09" w:rsidRDefault="00467E71" w:rsidP="00467E71">
      <w:pPr>
        <w:shd w:val="clear" w:color="auto" w:fill="FFFFFF"/>
        <w:tabs>
          <w:tab w:val="right" w:pos="9270"/>
        </w:tabs>
        <w:spacing w:line="360" w:lineRule="auto"/>
        <w:ind w:left="-270" w:right="-360" w:firstLine="540"/>
        <w:jc w:val="both"/>
        <w:rPr>
          <w:rFonts w:ascii="GHEA Grapalat" w:hAnsi="GHEA Grapalat"/>
          <w:sz w:val="24"/>
          <w:szCs w:val="24"/>
          <w:lang w:val="hy-AM" w:eastAsia="en-US"/>
        </w:rPr>
      </w:pPr>
      <w:r w:rsidRPr="003A5F09">
        <w:rPr>
          <w:rFonts w:ascii="GHEA Grapalat" w:hAnsi="GHEA Grapalat"/>
          <w:sz w:val="24"/>
          <w:szCs w:val="24"/>
          <w:lang w:val="hy-AM" w:eastAsia="en-US"/>
        </w:rPr>
        <w:t>2) հողամասի հատակագիծը շրջադարձային կետերի կոորդինատներով</w:t>
      </w:r>
      <w:r w:rsidR="00A22DB6" w:rsidRPr="003A5F09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43F13F6B" w14:textId="5652D897" w:rsidR="00467E71" w:rsidRPr="003A5F09" w:rsidRDefault="00467E71" w:rsidP="00467E71">
      <w:pPr>
        <w:shd w:val="clear" w:color="auto" w:fill="FFFFFF"/>
        <w:tabs>
          <w:tab w:val="right" w:pos="9270"/>
        </w:tabs>
        <w:spacing w:line="360" w:lineRule="auto"/>
        <w:ind w:left="-270" w:right="-360" w:firstLine="540"/>
        <w:jc w:val="both"/>
        <w:rPr>
          <w:rFonts w:ascii="GHEA Grapalat" w:hAnsi="GHEA Grapalat"/>
          <w:sz w:val="24"/>
          <w:szCs w:val="24"/>
          <w:lang w:val="hy-AM" w:eastAsia="en-US"/>
        </w:rPr>
      </w:pPr>
      <w:r w:rsidRPr="003A5F09">
        <w:rPr>
          <w:rFonts w:ascii="GHEA Grapalat" w:hAnsi="GHEA Grapalat"/>
          <w:sz w:val="24"/>
          <w:szCs w:val="24"/>
          <w:lang w:val="hy-AM" w:eastAsia="en-US"/>
        </w:rPr>
        <w:t xml:space="preserve">3) իրավիճակային հատակագիծը՝ 1:500 կամ 1:1000 մասշտաբով, նշելով հողամասը, հարևան հողօգտագործումները, գոյություն ունեցող և նախատեսվող շենքերը և շինությունները, դրանց բնույթը, շենքերի, շինությունների միջև հեռավորությունները, </w:t>
      </w:r>
      <w:r w:rsidRPr="003A5F09">
        <w:rPr>
          <w:rFonts w:ascii="GHEA Grapalat" w:hAnsi="GHEA Grapalat"/>
          <w:sz w:val="24"/>
          <w:szCs w:val="24"/>
          <w:lang w:val="hy-AM" w:eastAsia="en-US"/>
        </w:rPr>
        <w:lastRenderedPageBreak/>
        <w:t>հողամասից 70 մ շառավղով միջպետական, հանրապետական, տեղական նշանակության ճանապարհներն, ինժեներական ենթակառուցվածքի գծային և կետային օբյեկտները</w:t>
      </w:r>
      <w:r w:rsidR="00A22DB6" w:rsidRPr="003A5F09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191AC9E9" w14:textId="77777777" w:rsidR="00467E71" w:rsidRPr="003A5F09" w:rsidRDefault="00467E71" w:rsidP="00467E71">
      <w:pPr>
        <w:shd w:val="clear" w:color="auto" w:fill="FFFFFF"/>
        <w:tabs>
          <w:tab w:val="right" w:pos="9270"/>
        </w:tabs>
        <w:spacing w:line="360" w:lineRule="auto"/>
        <w:ind w:left="-270" w:right="-360" w:firstLine="540"/>
        <w:jc w:val="both"/>
        <w:rPr>
          <w:rFonts w:ascii="GHEA Grapalat" w:hAnsi="GHEA Grapalat"/>
          <w:sz w:val="24"/>
          <w:szCs w:val="24"/>
          <w:lang w:val="hy-AM" w:eastAsia="en-US"/>
        </w:rPr>
      </w:pPr>
      <w:r w:rsidRPr="003A5F09">
        <w:rPr>
          <w:rFonts w:ascii="GHEA Grapalat" w:hAnsi="GHEA Grapalat"/>
          <w:sz w:val="24"/>
          <w:szCs w:val="24"/>
          <w:lang w:val="hy-AM" w:eastAsia="en-US"/>
        </w:rPr>
        <w:t xml:space="preserve">4) հողամասի առկա վիճակը փաստող լուսանկարներ, որոնցում արտացոլված կլինեն հարակից հողամասերը և ճանապարհները. </w:t>
      </w:r>
    </w:p>
    <w:p w14:paraId="33C0A18C" w14:textId="50FF0E28" w:rsidR="00467E71" w:rsidRPr="003A5F09" w:rsidRDefault="00467E71" w:rsidP="00467E71">
      <w:pPr>
        <w:shd w:val="clear" w:color="auto" w:fill="FFFFFF"/>
        <w:tabs>
          <w:tab w:val="right" w:pos="9270"/>
        </w:tabs>
        <w:spacing w:line="360" w:lineRule="auto"/>
        <w:ind w:left="-270" w:right="-360" w:firstLine="540"/>
        <w:jc w:val="both"/>
        <w:rPr>
          <w:rFonts w:ascii="GHEA Grapalat" w:hAnsi="GHEA Grapalat"/>
          <w:sz w:val="24"/>
          <w:szCs w:val="24"/>
          <w:lang w:val="hy-AM" w:eastAsia="en-US"/>
        </w:rPr>
      </w:pPr>
      <w:r w:rsidRPr="003A5F09">
        <w:rPr>
          <w:rFonts w:ascii="GHEA Grapalat" w:hAnsi="GHEA Grapalat"/>
          <w:sz w:val="24"/>
          <w:szCs w:val="24"/>
          <w:lang w:val="hy-AM" w:eastAsia="en-US"/>
        </w:rPr>
        <w:t>5) ճարտարապետահատակագծային առաջադրանքի նախագիծ (կառուցապատման նպատակով գործառնական նշանակության փոփոխությունների դեպքում)</w:t>
      </w:r>
      <w:r w:rsidRPr="003A5F09">
        <w:rPr>
          <w:rFonts w:ascii="GHEA Grapalat" w:hAnsi="GHEA Grapalat" w:cs="Sylfaen"/>
          <w:sz w:val="24"/>
          <w:szCs w:val="24"/>
          <w:lang w:val="hy-AM"/>
        </w:rPr>
        <w:t>:»</w:t>
      </w:r>
      <w:r w:rsidR="003A5F09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2C6257DF" w14:textId="3A30E1DA" w:rsidR="00E756C6" w:rsidRPr="003A5F09" w:rsidRDefault="005754F9" w:rsidP="00467E71">
      <w:pPr>
        <w:tabs>
          <w:tab w:val="right" w:pos="9270"/>
        </w:tabs>
        <w:spacing w:line="360" w:lineRule="auto"/>
        <w:ind w:left="-270" w:right="-360" w:firstLine="54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3A5F09">
        <w:rPr>
          <w:rFonts w:ascii="GHEA Grapalat" w:hAnsi="GHEA Grapalat" w:cs="Sylfaen"/>
          <w:sz w:val="24"/>
          <w:szCs w:val="24"/>
          <w:lang w:val="hy-AM"/>
        </w:rPr>
        <w:t>զ</w:t>
      </w:r>
      <w:r w:rsidR="003A5F09" w:rsidRPr="003A5F09">
        <w:rPr>
          <w:rFonts w:ascii="GHEA Grapalat" w:hAnsi="GHEA Grapalat" w:cs="Sylfaen"/>
          <w:sz w:val="24"/>
          <w:szCs w:val="24"/>
          <w:lang w:val="hy-AM"/>
        </w:rPr>
        <w:t>.</w:t>
      </w:r>
      <w:r w:rsidRPr="003A5F0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467E71" w:rsidRPr="003A5F09">
        <w:rPr>
          <w:rFonts w:ascii="GHEA Grapalat" w:hAnsi="GHEA Grapalat" w:cs="Sylfaen"/>
          <w:sz w:val="24"/>
          <w:szCs w:val="24"/>
          <w:lang w:val="hy-AM"/>
        </w:rPr>
        <w:t>59-րդ կետը շարադրել հետևյալ խմբագրությամբ.</w:t>
      </w:r>
      <w:r w:rsidR="00467E71" w:rsidRPr="003A5F09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</w:p>
    <w:p w14:paraId="5C6C73B8" w14:textId="5F915EEF" w:rsidR="00467E71" w:rsidRPr="003A5F09" w:rsidRDefault="00467E71" w:rsidP="00467E71">
      <w:pPr>
        <w:tabs>
          <w:tab w:val="right" w:pos="9270"/>
        </w:tabs>
        <w:spacing w:line="360" w:lineRule="auto"/>
        <w:ind w:left="-270" w:right="-360"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3A5F09">
        <w:rPr>
          <w:rFonts w:ascii="GHEA Grapalat" w:hAnsi="GHEA Grapalat" w:cs="GHEA Grapalat"/>
          <w:sz w:val="24"/>
          <w:szCs w:val="24"/>
          <w:lang w:val="hy-AM"/>
        </w:rPr>
        <w:t>«59.</w:t>
      </w:r>
      <w:r w:rsidRPr="003A5F0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A6F7B" w:rsidRPr="003A5F09">
        <w:rPr>
          <w:rFonts w:ascii="GHEA Grapalat" w:hAnsi="GHEA Grapalat" w:cs="Sylfaen"/>
          <w:sz w:val="24"/>
          <w:szCs w:val="24"/>
          <w:lang w:val="hy-AM"/>
        </w:rPr>
        <w:t xml:space="preserve">Կարգի </w:t>
      </w:r>
      <w:r w:rsidRPr="003A5F09">
        <w:rPr>
          <w:rFonts w:ascii="GHEA Grapalat" w:hAnsi="GHEA Grapalat" w:cs="Sylfaen"/>
          <w:sz w:val="24"/>
          <w:szCs w:val="24"/>
          <w:lang w:val="hy-AM"/>
        </w:rPr>
        <w:t>24-րդ կետի 4-րդ ենթակետում նշված հողերի գործառնական նշանակության փոփոխության մասով Համակցված փաստաթղթում փոփոխություն կատարելու նպատակով համայնքի ղեկավարը Լիազոր մարմին է ներկայացնում է առաջարկություն՝ կցելով Կարգի 58-րդ կետում նշված փաստաթղթերը</w:t>
      </w:r>
      <w:r w:rsidR="00E756C6" w:rsidRPr="003A5F09">
        <w:rPr>
          <w:rFonts w:ascii="GHEA Grapalat" w:hAnsi="GHEA Grapalat" w:cs="Sylfaen"/>
          <w:sz w:val="24"/>
          <w:szCs w:val="24"/>
          <w:lang w:val="hy-AM"/>
        </w:rPr>
        <w:t>:»</w:t>
      </w:r>
      <w:r w:rsidR="00595E5D" w:rsidRPr="003A5F09">
        <w:rPr>
          <w:rFonts w:ascii="GHEA Grapalat" w:hAnsi="GHEA Grapalat" w:cs="Cambria Math"/>
          <w:b/>
          <w:sz w:val="24"/>
          <w:szCs w:val="24"/>
          <w:lang w:val="hy-AM"/>
        </w:rPr>
        <w:t>:</w:t>
      </w:r>
    </w:p>
    <w:p w14:paraId="3ACBECDF" w14:textId="3C71B0F1" w:rsidR="00EA3CBD" w:rsidRPr="003A5F09" w:rsidRDefault="00EA3CBD" w:rsidP="005754F9">
      <w:pPr>
        <w:tabs>
          <w:tab w:val="right" w:pos="9270"/>
        </w:tabs>
        <w:spacing w:line="360" w:lineRule="auto"/>
        <w:ind w:left="-270" w:right="-360" w:firstLine="54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3A5F09">
        <w:rPr>
          <w:rFonts w:ascii="GHEA Grapalat" w:hAnsi="GHEA Grapalat" w:cs="Arial"/>
          <w:sz w:val="24"/>
          <w:szCs w:val="24"/>
          <w:lang w:val="hy-AM"/>
        </w:rPr>
        <w:t>2. Որոշումը լրացնել նոր</w:t>
      </w:r>
      <w:r w:rsidR="00F95D0C" w:rsidRPr="003A5F09">
        <w:rPr>
          <w:rFonts w:ascii="GHEA Grapalat" w:hAnsi="GHEA Grapalat" w:cs="Arial"/>
          <w:sz w:val="24"/>
          <w:szCs w:val="24"/>
          <w:lang w:val="hy-AM"/>
        </w:rPr>
        <w:t>՝ N3 հավելվածով</w:t>
      </w:r>
      <w:r w:rsidR="00BC262E" w:rsidRPr="003A5F09">
        <w:rPr>
          <w:rFonts w:ascii="GHEA Grapalat" w:hAnsi="GHEA Grapalat" w:cs="Arial"/>
          <w:sz w:val="24"/>
          <w:szCs w:val="24"/>
          <w:lang w:val="hy-AM"/>
        </w:rPr>
        <w:t>`</w:t>
      </w:r>
      <w:r w:rsidR="00F95D0C" w:rsidRPr="003A5F09">
        <w:rPr>
          <w:rFonts w:ascii="GHEA Grapalat" w:hAnsi="GHEA Grapalat" w:cs="Arial"/>
          <w:sz w:val="24"/>
          <w:szCs w:val="24"/>
          <w:lang w:val="hy-AM"/>
        </w:rPr>
        <w:t xml:space="preserve"> համաձայն</w:t>
      </w:r>
      <w:r w:rsidRPr="003A5F09">
        <w:rPr>
          <w:rFonts w:ascii="GHEA Grapalat" w:hAnsi="GHEA Grapalat" w:cs="Arial"/>
          <w:sz w:val="24"/>
          <w:szCs w:val="24"/>
          <w:lang w:val="hy-AM"/>
        </w:rPr>
        <w:t xml:space="preserve"> հավելվածի:</w:t>
      </w:r>
    </w:p>
    <w:p w14:paraId="66C0F228" w14:textId="68D5086F" w:rsidR="0030212F" w:rsidRPr="003A5F09" w:rsidRDefault="000F149E" w:rsidP="005754F9">
      <w:pPr>
        <w:shd w:val="clear" w:color="auto" w:fill="FFFFFF"/>
        <w:tabs>
          <w:tab w:val="right" w:pos="9270"/>
        </w:tabs>
        <w:spacing w:line="360" w:lineRule="auto"/>
        <w:ind w:left="-270" w:right="-360" w:firstLine="540"/>
        <w:jc w:val="both"/>
        <w:rPr>
          <w:rFonts w:ascii="GHEA Grapalat" w:hAnsi="GHEA Grapalat"/>
          <w:sz w:val="24"/>
          <w:szCs w:val="24"/>
          <w:lang w:val="hy-AM" w:eastAsia="en-US"/>
        </w:rPr>
      </w:pPr>
      <w:r w:rsidRPr="003A5F09">
        <w:rPr>
          <w:rFonts w:ascii="GHEA Grapalat" w:hAnsi="GHEA Grapalat"/>
          <w:sz w:val="24"/>
          <w:szCs w:val="24"/>
          <w:lang w:val="hy-AM" w:eastAsia="en-US"/>
        </w:rPr>
        <w:t xml:space="preserve">3. </w:t>
      </w:r>
      <w:r w:rsidR="0030212F" w:rsidRPr="003A5F09">
        <w:rPr>
          <w:rFonts w:ascii="GHEA Grapalat" w:hAnsi="GHEA Grapalat"/>
          <w:sz w:val="24"/>
          <w:szCs w:val="24"/>
          <w:lang w:val="hy-AM" w:eastAsia="en-US"/>
        </w:rPr>
        <w:t>Սույն որոշումն ուժի մեջ է մտնում պաշտոնական հրապարակմանը հաջորդող օրվանից:</w:t>
      </w:r>
    </w:p>
    <w:p w14:paraId="2A7694E8" w14:textId="1EFFA50D" w:rsidR="00483090" w:rsidRPr="003A5F09" w:rsidRDefault="00483090" w:rsidP="003A5F09">
      <w:pPr>
        <w:shd w:val="clear" w:color="auto" w:fill="FFFFFF"/>
        <w:spacing w:line="276" w:lineRule="auto"/>
        <w:rPr>
          <w:rFonts w:ascii="GHEA Grapalat" w:hAnsi="GHEA Grapalat"/>
          <w:b/>
          <w:bCs/>
          <w:sz w:val="24"/>
          <w:szCs w:val="24"/>
          <w:lang w:val="hy-AM" w:eastAsia="en-US"/>
        </w:rPr>
      </w:pPr>
      <w:bookmarkStart w:id="0" w:name="_GoBack"/>
      <w:bookmarkEnd w:id="0"/>
    </w:p>
    <w:sectPr w:rsidR="00483090" w:rsidRPr="003A5F09" w:rsidSect="009103C8">
      <w:pgSz w:w="12240" w:h="15840"/>
      <w:pgMar w:top="90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937314"/>
    <w:multiLevelType w:val="hybridMultilevel"/>
    <w:tmpl w:val="5A38A26A"/>
    <w:lvl w:ilvl="0" w:tplc="C9B824DC">
      <w:start w:val="1"/>
      <w:numFmt w:val="decimal"/>
      <w:lvlText w:val="%1)"/>
      <w:lvlJc w:val="left"/>
      <w:pPr>
        <w:ind w:left="1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85" w:hanging="360"/>
      </w:pPr>
    </w:lvl>
    <w:lvl w:ilvl="2" w:tplc="0409001B" w:tentative="1">
      <w:start w:val="1"/>
      <w:numFmt w:val="lowerRoman"/>
      <w:lvlText w:val="%3."/>
      <w:lvlJc w:val="right"/>
      <w:pPr>
        <w:ind w:left="3405" w:hanging="180"/>
      </w:pPr>
    </w:lvl>
    <w:lvl w:ilvl="3" w:tplc="0409000F" w:tentative="1">
      <w:start w:val="1"/>
      <w:numFmt w:val="decimal"/>
      <w:lvlText w:val="%4."/>
      <w:lvlJc w:val="left"/>
      <w:pPr>
        <w:ind w:left="4125" w:hanging="360"/>
      </w:pPr>
    </w:lvl>
    <w:lvl w:ilvl="4" w:tplc="04090019" w:tentative="1">
      <w:start w:val="1"/>
      <w:numFmt w:val="lowerLetter"/>
      <w:lvlText w:val="%5."/>
      <w:lvlJc w:val="left"/>
      <w:pPr>
        <w:ind w:left="4845" w:hanging="360"/>
      </w:pPr>
    </w:lvl>
    <w:lvl w:ilvl="5" w:tplc="0409001B" w:tentative="1">
      <w:start w:val="1"/>
      <w:numFmt w:val="lowerRoman"/>
      <w:lvlText w:val="%6."/>
      <w:lvlJc w:val="right"/>
      <w:pPr>
        <w:ind w:left="5565" w:hanging="180"/>
      </w:pPr>
    </w:lvl>
    <w:lvl w:ilvl="6" w:tplc="0409000F" w:tentative="1">
      <w:start w:val="1"/>
      <w:numFmt w:val="decimal"/>
      <w:lvlText w:val="%7."/>
      <w:lvlJc w:val="left"/>
      <w:pPr>
        <w:ind w:left="6285" w:hanging="360"/>
      </w:pPr>
    </w:lvl>
    <w:lvl w:ilvl="7" w:tplc="04090019" w:tentative="1">
      <w:start w:val="1"/>
      <w:numFmt w:val="lowerLetter"/>
      <w:lvlText w:val="%8."/>
      <w:lvlJc w:val="left"/>
      <w:pPr>
        <w:ind w:left="7005" w:hanging="360"/>
      </w:pPr>
    </w:lvl>
    <w:lvl w:ilvl="8" w:tplc="040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1" w15:restartNumberingAfterBreak="0">
    <w:nsid w:val="33190E40"/>
    <w:multiLevelType w:val="hybridMultilevel"/>
    <w:tmpl w:val="C85E532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B0675A7"/>
    <w:multiLevelType w:val="hybridMultilevel"/>
    <w:tmpl w:val="25686C2A"/>
    <w:lvl w:ilvl="0" w:tplc="6F20B158">
      <w:start w:val="1"/>
      <w:numFmt w:val="decimal"/>
      <w:lvlText w:val="%1)"/>
      <w:lvlJc w:val="left"/>
      <w:pPr>
        <w:ind w:left="160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3" w15:restartNumberingAfterBreak="0">
    <w:nsid w:val="56FE1EC8"/>
    <w:multiLevelType w:val="hybridMultilevel"/>
    <w:tmpl w:val="2BE2075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67917EED"/>
    <w:multiLevelType w:val="hybridMultilevel"/>
    <w:tmpl w:val="7416E7E8"/>
    <w:lvl w:ilvl="0" w:tplc="F222ADFE">
      <w:start w:val="1"/>
      <w:numFmt w:val="decimal"/>
      <w:lvlText w:val="%1."/>
      <w:lvlJc w:val="left"/>
      <w:pPr>
        <w:ind w:left="118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690"/>
    <w:rsid w:val="000049BE"/>
    <w:rsid w:val="00005690"/>
    <w:rsid w:val="00024370"/>
    <w:rsid w:val="00034112"/>
    <w:rsid w:val="00086503"/>
    <w:rsid w:val="000A3311"/>
    <w:rsid w:val="000A5820"/>
    <w:rsid w:val="000D2A1F"/>
    <w:rsid w:val="000F149E"/>
    <w:rsid w:val="0012008E"/>
    <w:rsid w:val="001327C3"/>
    <w:rsid w:val="001412C7"/>
    <w:rsid w:val="001467CC"/>
    <w:rsid w:val="00154479"/>
    <w:rsid w:val="001742FF"/>
    <w:rsid w:val="00180817"/>
    <w:rsid w:val="00191DA8"/>
    <w:rsid w:val="00196CCF"/>
    <w:rsid w:val="001B3212"/>
    <w:rsid w:val="001E22B0"/>
    <w:rsid w:val="001F1C8A"/>
    <w:rsid w:val="001F2713"/>
    <w:rsid w:val="00217C73"/>
    <w:rsid w:val="00221844"/>
    <w:rsid w:val="0024289A"/>
    <w:rsid w:val="00247410"/>
    <w:rsid w:val="0028494D"/>
    <w:rsid w:val="002920FA"/>
    <w:rsid w:val="002B76CA"/>
    <w:rsid w:val="002C7169"/>
    <w:rsid w:val="002F23BE"/>
    <w:rsid w:val="0030212F"/>
    <w:rsid w:val="00317F89"/>
    <w:rsid w:val="003264F1"/>
    <w:rsid w:val="003312F4"/>
    <w:rsid w:val="003442FE"/>
    <w:rsid w:val="00377387"/>
    <w:rsid w:val="003A5F09"/>
    <w:rsid w:val="003F40A4"/>
    <w:rsid w:val="00413D3A"/>
    <w:rsid w:val="004157F0"/>
    <w:rsid w:val="00420D13"/>
    <w:rsid w:val="00440D7E"/>
    <w:rsid w:val="004423AE"/>
    <w:rsid w:val="00467E71"/>
    <w:rsid w:val="00483090"/>
    <w:rsid w:val="00486ED5"/>
    <w:rsid w:val="004A0366"/>
    <w:rsid w:val="004A2AE6"/>
    <w:rsid w:val="004C0A52"/>
    <w:rsid w:val="004C120C"/>
    <w:rsid w:val="00500CA8"/>
    <w:rsid w:val="005071AB"/>
    <w:rsid w:val="0052199D"/>
    <w:rsid w:val="00532A4E"/>
    <w:rsid w:val="00543FB4"/>
    <w:rsid w:val="00556865"/>
    <w:rsid w:val="00566C03"/>
    <w:rsid w:val="005754F9"/>
    <w:rsid w:val="00575674"/>
    <w:rsid w:val="0058572A"/>
    <w:rsid w:val="00595E5D"/>
    <w:rsid w:val="005C5EA8"/>
    <w:rsid w:val="005E1182"/>
    <w:rsid w:val="006402A7"/>
    <w:rsid w:val="00640301"/>
    <w:rsid w:val="0065618D"/>
    <w:rsid w:val="00676EAE"/>
    <w:rsid w:val="0067727A"/>
    <w:rsid w:val="0068034D"/>
    <w:rsid w:val="006851F5"/>
    <w:rsid w:val="006922E8"/>
    <w:rsid w:val="006929A3"/>
    <w:rsid w:val="006A6349"/>
    <w:rsid w:val="006A7BCC"/>
    <w:rsid w:val="006B73B0"/>
    <w:rsid w:val="006C1C94"/>
    <w:rsid w:val="006D3C82"/>
    <w:rsid w:val="006E05E9"/>
    <w:rsid w:val="006E3089"/>
    <w:rsid w:val="00702465"/>
    <w:rsid w:val="0076056E"/>
    <w:rsid w:val="007B59BD"/>
    <w:rsid w:val="007B6122"/>
    <w:rsid w:val="007C1FD5"/>
    <w:rsid w:val="008304E1"/>
    <w:rsid w:val="00872A71"/>
    <w:rsid w:val="008730B5"/>
    <w:rsid w:val="008B05C5"/>
    <w:rsid w:val="008C0DDB"/>
    <w:rsid w:val="008D5168"/>
    <w:rsid w:val="009103C8"/>
    <w:rsid w:val="00913122"/>
    <w:rsid w:val="00933FFB"/>
    <w:rsid w:val="00934EFC"/>
    <w:rsid w:val="00944447"/>
    <w:rsid w:val="009A6F7B"/>
    <w:rsid w:val="009B06D5"/>
    <w:rsid w:val="009E15A2"/>
    <w:rsid w:val="009E5763"/>
    <w:rsid w:val="009F7669"/>
    <w:rsid w:val="00A21AA6"/>
    <w:rsid w:val="00A22DB6"/>
    <w:rsid w:val="00A2676C"/>
    <w:rsid w:val="00A27B77"/>
    <w:rsid w:val="00A71B55"/>
    <w:rsid w:val="00AD2824"/>
    <w:rsid w:val="00AE35BE"/>
    <w:rsid w:val="00B04D30"/>
    <w:rsid w:val="00B05420"/>
    <w:rsid w:val="00B10061"/>
    <w:rsid w:val="00B13AEE"/>
    <w:rsid w:val="00B30EEC"/>
    <w:rsid w:val="00B4012A"/>
    <w:rsid w:val="00B405CB"/>
    <w:rsid w:val="00B45357"/>
    <w:rsid w:val="00B46112"/>
    <w:rsid w:val="00B55612"/>
    <w:rsid w:val="00B620FF"/>
    <w:rsid w:val="00B86F47"/>
    <w:rsid w:val="00BB362C"/>
    <w:rsid w:val="00BC262E"/>
    <w:rsid w:val="00C149F1"/>
    <w:rsid w:val="00C71CF3"/>
    <w:rsid w:val="00CA2BCB"/>
    <w:rsid w:val="00CC731B"/>
    <w:rsid w:val="00CD4F02"/>
    <w:rsid w:val="00CF34DE"/>
    <w:rsid w:val="00CF4546"/>
    <w:rsid w:val="00D338DB"/>
    <w:rsid w:val="00D37933"/>
    <w:rsid w:val="00D61F04"/>
    <w:rsid w:val="00D75B97"/>
    <w:rsid w:val="00D83BC4"/>
    <w:rsid w:val="00DB4184"/>
    <w:rsid w:val="00DF39D9"/>
    <w:rsid w:val="00E347EB"/>
    <w:rsid w:val="00E42D35"/>
    <w:rsid w:val="00E536B6"/>
    <w:rsid w:val="00E71655"/>
    <w:rsid w:val="00E722A9"/>
    <w:rsid w:val="00E755F2"/>
    <w:rsid w:val="00E756C6"/>
    <w:rsid w:val="00E8237E"/>
    <w:rsid w:val="00E9672D"/>
    <w:rsid w:val="00EA3CBD"/>
    <w:rsid w:val="00EC03C3"/>
    <w:rsid w:val="00EC1DFA"/>
    <w:rsid w:val="00ED1176"/>
    <w:rsid w:val="00F06CFA"/>
    <w:rsid w:val="00F251AB"/>
    <w:rsid w:val="00F5137E"/>
    <w:rsid w:val="00F52DD9"/>
    <w:rsid w:val="00F70481"/>
    <w:rsid w:val="00F95D0C"/>
    <w:rsid w:val="00FA5724"/>
    <w:rsid w:val="00FB7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92879"/>
  <w15:chartTrackingRefBased/>
  <w15:docId w15:val="{D71D53F2-0771-426C-8775-4B988741F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CCF"/>
    <w:pPr>
      <w:spacing w:after="0" w:line="240" w:lineRule="auto"/>
    </w:pPr>
    <w:rPr>
      <w:rFonts w:ascii="Arial Armenian" w:eastAsia="Times New Roman" w:hAnsi="Arial Armenian" w:cs="Times New Roman"/>
      <w:kern w:val="0"/>
      <w:sz w:val="20"/>
      <w:szCs w:val="20"/>
      <w:lang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Char">
    <w:name w:val="norm Char"/>
    <w:basedOn w:val="DefaultParagraphFont"/>
    <w:link w:val="norm"/>
    <w:locked/>
    <w:rsid w:val="00196CCF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rsid w:val="00196CCF"/>
    <w:pPr>
      <w:spacing w:line="480" w:lineRule="auto"/>
      <w:ind w:firstLine="709"/>
      <w:jc w:val="both"/>
    </w:pPr>
    <w:rPr>
      <w:rFonts w:eastAsiaTheme="minorHAnsi" w:cstheme="minorBidi"/>
      <w:kern w:val="2"/>
      <w:sz w:val="22"/>
      <w:szCs w:val="22"/>
      <w14:ligatures w14:val="standardContextual"/>
    </w:rPr>
  </w:style>
  <w:style w:type="character" w:customStyle="1" w:styleId="mechtex">
    <w:name w:val="mechtex Знак"/>
    <w:link w:val="mechtex0"/>
    <w:locked/>
    <w:rsid w:val="00196CCF"/>
    <w:rPr>
      <w:rFonts w:ascii="Arial Armenian" w:hAnsi="Arial Armenian"/>
      <w:lang w:eastAsia="ru-RU"/>
    </w:rPr>
  </w:style>
  <w:style w:type="paragraph" w:customStyle="1" w:styleId="mechtex0">
    <w:name w:val="mechtex"/>
    <w:basedOn w:val="Normal"/>
    <w:link w:val="mechtex"/>
    <w:qFormat/>
    <w:rsid w:val="00196CCF"/>
    <w:pPr>
      <w:jc w:val="center"/>
    </w:pPr>
    <w:rPr>
      <w:rFonts w:eastAsiaTheme="minorHAnsi" w:cstheme="minorBidi"/>
      <w:kern w:val="2"/>
      <w:sz w:val="22"/>
      <w:szCs w:val="22"/>
      <w14:ligatures w14:val="standardContextu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2A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A71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756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5674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5674"/>
    <w:rPr>
      <w:kern w:val="0"/>
      <w:sz w:val="20"/>
      <w:szCs w:val="20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55612"/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F149E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F14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77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Stepanyan</dc:creator>
  <cp:keywords>https:/mul2-mud.gov.am/tasks/702533/oneclick/11Naxagic.docx?token=5c848514ae3bb982682beffc861f3694</cp:keywords>
  <dc:description/>
  <cp:lastModifiedBy>Heghine Musayelyan</cp:lastModifiedBy>
  <cp:revision>2</cp:revision>
  <cp:lastPrinted>2024-07-02T08:13:00Z</cp:lastPrinted>
  <dcterms:created xsi:type="dcterms:W3CDTF">2024-07-15T05:03:00Z</dcterms:created>
  <dcterms:modified xsi:type="dcterms:W3CDTF">2024-07-15T05:03:00Z</dcterms:modified>
</cp:coreProperties>
</file>